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459" w:rsidRDefault="000E369A" w:rsidP="00697459">
      <w:pPr>
        <w:jc w:val="center"/>
        <w:rPr>
          <w:b/>
          <w:color w:val="000000"/>
        </w:rPr>
      </w:pPr>
      <w:r>
        <w:rPr>
          <w:b/>
          <w:color w:val="000000"/>
        </w:rPr>
        <w:t xml:space="preserve">PIRMSSKOLAS PEDAGOGIEM JOPROJĀM </w:t>
      </w:r>
    </w:p>
    <w:p w:rsidR="00697459" w:rsidRDefault="00697459" w:rsidP="00697459">
      <w:pPr>
        <w:jc w:val="center"/>
        <w:rPr>
          <w:b/>
          <w:color w:val="000000"/>
        </w:rPr>
      </w:pPr>
      <w:r>
        <w:rPr>
          <w:b/>
          <w:color w:val="000000"/>
        </w:rPr>
        <w:t xml:space="preserve">NAV NODROŠINĀTAS IESPĒJAS BAUDĪT LĪDZĪGU </w:t>
      </w:r>
    </w:p>
    <w:p w:rsidR="000E369A" w:rsidRPr="00012A8F" w:rsidRDefault="00702330" w:rsidP="00012A8F">
      <w:pPr>
        <w:jc w:val="center"/>
        <w:rPr>
          <w:b/>
          <w:color w:val="000000"/>
        </w:rPr>
      </w:pPr>
      <w:r>
        <w:rPr>
          <w:b/>
          <w:color w:val="000000"/>
        </w:rPr>
        <w:t xml:space="preserve"> </w:t>
      </w:r>
      <w:r w:rsidR="000E369A">
        <w:rPr>
          <w:b/>
          <w:color w:val="000000"/>
        </w:rPr>
        <w:t>PROFESIONĀLĀS DZĪVES KVALITĀTI</w:t>
      </w:r>
      <w:r w:rsidR="00697459">
        <w:rPr>
          <w:b/>
          <w:color w:val="000000"/>
        </w:rPr>
        <w:t xml:space="preserve"> KĀ CITIEM PEDAGOGIEM </w:t>
      </w:r>
    </w:p>
    <w:p w:rsidR="000E369A" w:rsidRDefault="000E369A" w:rsidP="00697459">
      <w:pPr>
        <w:jc w:val="both"/>
        <w:rPr>
          <w:color w:val="000000"/>
        </w:rPr>
      </w:pPr>
    </w:p>
    <w:p w:rsidR="003F7692" w:rsidRDefault="00FC3065" w:rsidP="00B81181">
      <w:pPr>
        <w:ind w:firstLine="567"/>
        <w:jc w:val="both"/>
        <w:rPr>
          <w:color w:val="000000"/>
        </w:rPr>
      </w:pPr>
      <w:r w:rsidRPr="00055E07">
        <w:rPr>
          <w:color w:val="000000"/>
        </w:rPr>
        <w:t>Latvijas Izglītības un zinātnes dar</w:t>
      </w:r>
      <w:r w:rsidR="00702330">
        <w:rPr>
          <w:color w:val="000000"/>
        </w:rPr>
        <w:t>binieku arodbiedrība (</w:t>
      </w:r>
      <w:r w:rsidRPr="00055E07">
        <w:rPr>
          <w:color w:val="000000"/>
        </w:rPr>
        <w:t xml:space="preserve">LIZDA) </w:t>
      </w:r>
      <w:r w:rsidR="00702330">
        <w:rPr>
          <w:color w:val="000000"/>
        </w:rPr>
        <w:t xml:space="preserve">ir aptaujājusi visas 119 pašvaldības, lai </w:t>
      </w:r>
      <w:r w:rsidRPr="00055E07">
        <w:rPr>
          <w:color w:val="000000"/>
        </w:rPr>
        <w:t xml:space="preserve"> </w:t>
      </w:r>
      <w:r w:rsidR="00702330">
        <w:rPr>
          <w:color w:val="000000"/>
        </w:rPr>
        <w:t xml:space="preserve">iegūtu </w:t>
      </w:r>
      <w:r w:rsidRPr="00702330">
        <w:rPr>
          <w:b/>
          <w:color w:val="000000"/>
        </w:rPr>
        <w:t>informāciju</w:t>
      </w:r>
      <w:r w:rsidR="00702330" w:rsidRPr="00702330">
        <w:rPr>
          <w:b/>
          <w:color w:val="000000"/>
        </w:rPr>
        <w:t xml:space="preserve"> par </w:t>
      </w:r>
      <w:r w:rsidRPr="00702330">
        <w:rPr>
          <w:b/>
          <w:color w:val="000000"/>
        </w:rPr>
        <w:t xml:space="preserve"> pirmsskolas izglītības iestāžu </w:t>
      </w:r>
      <w:r w:rsidR="00702330" w:rsidRPr="00702330">
        <w:rPr>
          <w:b/>
          <w:color w:val="000000"/>
        </w:rPr>
        <w:t xml:space="preserve">pedagogu </w:t>
      </w:r>
      <w:r w:rsidRPr="00702330">
        <w:rPr>
          <w:b/>
          <w:color w:val="000000"/>
        </w:rPr>
        <w:t>darba slodz</w:t>
      </w:r>
      <w:r w:rsidR="00702330" w:rsidRPr="00702330">
        <w:rPr>
          <w:b/>
          <w:color w:val="000000"/>
        </w:rPr>
        <w:t>i un mēneša darba algas likmi</w:t>
      </w:r>
      <w:r w:rsidRPr="00702330">
        <w:rPr>
          <w:b/>
          <w:color w:val="000000"/>
        </w:rPr>
        <w:t>.</w:t>
      </w:r>
      <w:r w:rsidRPr="00702330">
        <w:rPr>
          <w:color w:val="000000"/>
        </w:rPr>
        <w:t xml:space="preserve"> </w:t>
      </w:r>
      <w:r w:rsidR="00B81181">
        <w:rPr>
          <w:color w:val="000000"/>
        </w:rPr>
        <w:t xml:space="preserve">Pirmsskolas izglītības iestādēs ir nodarbināti 12.3 tūkstoši skolotāji un atbalsta personāls </w:t>
      </w:r>
      <w:r w:rsidR="00B81181" w:rsidRPr="00B81181">
        <w:rPr>
          <w:i/>
          <w:color w:val="000000"/>
        </w:rPr>
        <w:t>(skatīt 1.att.)</w:t>
      </w:r>
      <w:r w:rsidR="00B81181">
        <w:rPr>
          <w:color w:val="000000"/>
        </w:rPr>
        <w:t xml:space="preserve">, </w:t>
      </w:r>
      <w:r w:rsidR="009B787A">
        <w:rPr>
          <w:color w:val="000000"/>
        </w:rPr>
        <w:t xml:space="preserve">no kuriem  puse ir LIZDA biedri, kuru interesēs arodbiedrība arvien aktīvāk iestājas par pirmsskolā strādājošo profesionālās dzīves kvalitātes paaugstināšanu, nepieļaujot, ka pirmsskolā nodarbināto situācija būtu sliktāka kā pārējiem pedagogiem. </w:t>
      </w:r>
    </w:p>
    <w:p w:rsidR="003F7692" w:rsidRDefault="003F7692" w:rsidP="003F7692">
      <w:pPr>
        <w:jc w:val="both"/>
        <w:rPr>
          <w:color w:val="000000"/>
        </w:rPr>
      </w:pPr>
      <w:r w:rsidRPr="003F7692">
        <w:rPr>
          <w:noProof/>
        </w:rPr>
        <w:drawing>
          <wp:inline distT="0" distB="0" distL="0" distR="0">
            <wp:extent cx="5274310" cy="3030770"/>
            <wp:effectExtent l="0" t="0" r="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030770"/>
                    </a:xfrm>
                    <a:prstGeom prst="rect">
                      <a:avLst/>
                    </a:prstGeom>
                    <a:noFill/>
                    <a:ln>
                      <a:noFill/>
                    </a:ln>
                  </pic:spPr>
                </pic:pic>
              </a:graphicData>
            </a:graphic>
          </wp:inline>
        </w:drawing>
      </w:r>
    </w:p>
    <w:p w:rsidR="003F7692" w:rsidRPr="003F7692" w:rsidRDefault="003F7692" w:rsidP="003F7692">
      <w:pPr>
        <w:ind w:firstLine="567"/>
        <w:jc w:val="center"/>
        <w:rPr>
          <w:color w:val="000000"/>
        </w:rPr>
      </w:pPr>
      <w:r>
        <w:rPr>
          <w:rFonts w:eastAsiaTheme="majorEastAsia"/>
          <w:b/>
          <w:bCs/>
          <w:color w:val="000000" w:themeColor="text1"/>
          <w:kern w:val="24"/>
        </w:rPr>
        <w:t>1.att. Pirmsskolas izglītības iestāžu</w:t>
      </w:r>
      <w:r w:rsidRPr="003F7692">
        <w:rPr>
          <w:rFonts w:eastAsiaTheme="majorEastAsia"/>
          <w:b/>
          <w:bCs/>
          <w:color w:val="000000" w:themeColor="text1"/>
          <w:kern w:val="24"/>
        </w:rPr>
        <w:t xml:space="preserve"> skolotāju </w:t>
      </w:r>
      <w:r w:rsidRPr="00625368">
        <w:rPr>
          <w:rFonts w:eastAsiaTheme="majorEastAsia"/>
          <w:b/>
          <w:bCs/>
          <w:color w:val="000000" w:themeColor="text1"/>
          <w:kern w:val="24"/>
        </w:rPr>
        <w:t xml:space="preserve">un atbalsta personāla </w:t>
      </w:r>
      <w:r w:rsidRPr="003F7692">
        <w:rPr>
          <w:rFonts w:eastAsiaTheme="majorEastAsia"/>
          <w:b/>
          <w:bCs/>
          <w:color w:val="000000" w:themeColor="text1"/>
          <w:kern w:val="24"/>
        </w:rPr>
        <w:t>skaits</w:t>
      </w:r>
    </w:p>
    <w:p w:rsidR="003F7692" w:rsidRPr="003F7692" w:rsidRDefault="003F7692" w:rsidP="009B787A">
      <w:pPr>
        <w:ind w:firstLine="567"/>
        <w:rPr>
          <w:color w:val="000000"/>
        </w:rPr>
      </w:pPr>
    </w:p>
    <w:p w:rsidR="00C026EB" w:rsidRPr="00246EE8" w:rsidRDefault="003F7692" w:rsidP="00C026EB">
      <w:pPr>
        <w:spacing w:line="216" w:lineRule="auto"/>
        <w:ind w:firstLine="567"/>
        <w:jc w:val="both"/>
        <w:rPr>
          <w:rFonts w:eastAsia="MS PGothic"/>
          <w:iCs/>
          <w:color w:val="C00000"/>
          <w:kern w:val="24"/>
          <w14:shadow w14:blurRad="38100" w14:dist="38100" w14:dir="2700000" w14:sx="100000" w14:sy="100000" w14:kx="0" w14:ky="0" w14:algn="tl">
            <w14:srgbClr w14:val="000000">
              <w14:alpha w14:val="57000"/>
            </w14:srgbClr>
          </w14:shadow>
        </w:rPr>
      </w:pPr>
      <w:r>
        <w:rPr>
          <w:rFonts w:eastAsia="MS PGothic"/>
          <w:color w:val="000000" w:themeColor="text1"/>
          <w:kern w:val="24"/>
        </w:rPr>
        <w:t>Atgādinām, ka a</w:t>
      </w:r>
      <w:r w:rsidRPr="003F7692">
        <w:rPr>
          <w:rFonts w:eastAsia="MS PGothic"/>
          <w:color w:val="000000" w:themeColor="text1"/>
          <w:kern w:val="24"/>
        </w:rPr>
        <w:t xml:space="preserve">tbilstoši </w:t>
      </w:r>
      <w:r w:rsidRPr="003F7692">
        <w:rPr>
          <w:rFonts w:eastAsia="MS PGothic"/>
          <w:i/>
          <w:iCs/>
          <w:color w:val="000000" w:themeColor="text1"/>
          <w:kern w:val="24"/>
        </w:rPr>
        <w:t>05.07.2016.</w:t>
      </w:r>
      <w:r w:rsidRPr="003F7692">
        <w:rPr>
          <w:rFonts w:eastAsia="MS PGothic"/>
          <w:color w:val="000000" w:themeColor="text1"/>
          <w:kern w:val="24"/>
        </w:rPr>
        <w:t xml:space="preserve"> MK noteikumiem </w:t>
      </w:r>
      <w:r w:rsidRPr="003F7692">
        <w:rPr>
          <w:rFonts w:eastAsia="MS PGothic"/>
          <w:i/>
          <w:iCs/>
          <w:color w:val="000000" w:themeColor="text1"/>
          <w:kern w:val="24"/>
        </w:rPr>
        <w:t>Nr.447 “Par valsts budžeta mērķdotāciju pedagogu darba samaksai pašvaldību vispārējās izglītības iestādēs un valsts augstskolu vispārējās vidējās izglītības iestādēs”</w:t>
      </w:r>
      <w:r w:rsidRPr="003F7692">
        <w:rPr>
          <w:rFonts w:eastAsia="MS PGothic"/>
          <w:color w:val="000000" w:themeColor="text1"/>
          <w:kern w:val="24"/>
        </w:rPr>
        <w:t xml:space="preserve">, tiek piešķirts </w:t>
      </w:r>
      <w:r w:rsidRPr="003F7692">
        <w:rPr>
          <w:rFonts w:eastAsia="MS PGothic"/>
          <w:bCs/>
          <w:color w:val="000000" w:themeColor="text1"/>
          <w:kern w:val="24"/>
        </w:rPr>
        <w:t>valsts finansējums pašvaldību izglītības iestādēm bērnu no piecu gadu vecuma izglītošanā nodarbināto pirmsskolas izglītības pedagogu darba samaksa</w:t>
      </w:r>
      <w:r w:rsidRPr="003F7692">
        <w:rPr>
          <w:rFonts w:eastAsia="MS PGothic"/>
          <w:color w:val="000000" w:themeColor="text1"/>
          <w:kern w:val="24"/>
        </w:rPr>
        <w:t>i</w:t>
      </w:r>
      <w:r w:rsidRPr="003F7692">
        <w:rPr>
          <w:rFonts w:eastAsia="MS PGothic"/>
          <w:kern w:val="24"/>
        </w:rPr>
        <w:t xml:space="preserve">, izņemot iestādes vadītāju, viņa vietnieku un atbalsta personāla darba samaksai. </w:t>
      </w:r>
      <w:r w:rsidRPr="003F7692">
        <w:rPr>
          <w:rFonts w:eastAsiaTheme="majorEastAsia"/>
          <w:iCs/>
          <w:color w:val="000000" w:themeColor="text1"/>
          <w:kern w:val="24"/>
        </w:rPr>
        <w:t>Atbilstoši MK noteikumiem</w:t>
      </w:r>
      <w:r w:rsidRPr="003F7692">
        <w:rPr>
          <w:rFonts w:eastAsiaTheme="majorEastAsia"/>
          <w:i/>
          <w:iCs/>
          <w:color w:val="000000" w:themeColor="text1"/>
          <w:kern w:val="24"/>
        </w:rPr>
        <w:t xml:space="preserve"> Nr. 445 “Pedagogu darba samaksas noteikumi”,</w:t>
      </w:r>
      <w:r w:rsidRPr="003F7692">
        <w:rPr>
          <w:rFonts w:eastAsia="MS PGothic"/>
          <w:kern w:val="24"/>
        </w:rPr>
        <w:t xml:space="preserve"> </w:t>
      </w:r>
      <w:r w:rsidRPr="003F7692">
        <w:rPr>
          <w:rFonts w:eastAsiaTheme="minorEastAsia"/>
          <w:bCs/>
          <w:color w:val="000000" w:themeColor="text1"/>
          <w:kern w:val="24"/>
        </w:rPr>
        <w:t xml:space="preserve">līdz 2016.gada 1.septembrim pirmsskolas pedagogiem bija noteiktas 30 darba stundas ar izglītojamiem </w:t>
      </w:r>
      <w:r>
        <w:rPr>
          <w:rFonts w:eastAsiaTheme="minorEastAsia"/>
          <w:bCs/>
          <w:color w:val="000000" w:themeColor="text1"/>
          <w:kern w:val="24"/>
        </w:rPr>
        <w:t>un</w:t>
      </w:r>
      <w:r w:rsidRPr="003F7692">
        <w:rPr>
          <w:rFonts w:eastAsiaTheme="minorEastAsia"/>
          <w:bCs/>
          <w:color w:val="000000" w:themeColor="text1"/>
          <w:kern w:val="24"/>
        </w:rPr>
        <w:t xml:space="preserve"> 4 apmaksātas darba </w:t>
      </w:r>
      <w:r>
        <w:rPr>
          <w:rFonts w:eastAsiaTheme="minorEastAsia"/>
          <w:bCs/>
          <w:color w:val="000000" w:themeColor="text1"/>
          <w:kern w:val="24"/>
        </w:rPr>
        <w:t xml:space="preserve">stundas nodarbību sagatavošanai (savukārt, </w:t>
      </w:r>
      <w:r>
        <w:rPr>
          <w:rFonts w:eastAsia="MS PGothic"/>
          <w:i/>
          <w:iCs/>
          <w:color w:val="000000" w:themeColor="text1"/>
          <w:kern w:val="24"/>
        </w:rPr>
        <w:t>p</w:t>
      </w:r>
      <w:r w:rsidRPr="003F7692">
        <w:rPr>
          <w:rFonts w:eastAsia="MS PGothic"/>
          <w:i/>
          <w:iCs/>
          <w:color w:val="000000" w:themeColor="text1"/>
          <w:kern w:val="24"/>
        </w:rPr>
        <w:t>ārējiem pedagogiem – 21 darba stundas nedēļā, tai skaitā mācību stundas, nodarbības un fakultatīvi, to sagatavošana, individuālais un grupu darbs, u.c.</w:t>
      </w:r>
      <w:r w:rsidR="00C2399D">
        <w:rPr>
          <w:rFonts w:eastAsia="MS PGothic"/>
          <w:i/>
          <w:iCs/>
          <w:color w:val="000000" w:themeColor="text1"/>
          <w:kern w:val="24"/>
        </w:rPr>
        <w:t xml:space="preserve"> darbi).</w:t>
      </w:r>
      <w:r w:rsidR="00C2399D">
        <w:rPr>
          <w:rFonts w:eastAsia="MS PGothic"/>
          <w:kern w:val="24"/>
        </w:rPr>
        <w:t xml:space="preserve"> </w:t>
      </w:r>
      <w:r w:rsidR="00C2399D" w:rsidRPr="00C2399D">
        <w:rPr>
          <w:rFonts w:eastAsiaTheme="minorEastAsia"/>
          <w:bCs/>
          <w:color w:val="000000" w:themeColor="text1"/>
          <w:kern w:val="24"/>
        </w:rPr>
        <w:t>Šobrīd MK noteikumi Nr.445 paredz - p</w:t>
      </w:r>
      <w:r w:rsidRPr="00C2399D">
        <w:rPr>
          <w:rFonts w:eastAsiaTheme="minorEastAsia"/>
          <w:bCs/>
          <w:color w:val="000000" w:themeColor="text1"/>
          <w:kern w:val="24"/>
        </w:rPr>
        <w:t>irmsskolas pedagogiem 40 darba stundas nedēļā, tai skaitā 36 darba stundas ar izglītojamiem un 4 darba st</w:t>
      </w:r>
      <w:r w:rsidR="00C2399D">
        <w:rPr>
          <w:rFonts w:eastAsiaTheme="minorEastAsia"/>
          <w:bCs/>
          <w:color w:val="000000" w:themeColor="text1"/>
          <w:kern w:val="24"/>
        </w:rPr>
        <w:t xml:space="preserve">undas – nodarbību sagatavošanai (savukārt, </w:t>
      </w:r>
      <w:r w:rsidR="00C2399D">
        <w:rPr>
          <w:rFonts w:eastAsiaTheme="minorEastAsia"/>
          <w:i/>
          <w:iCs/>
          <w:color w:val="000000" w:themeColor="text1"/>
          <w:kern w:val="24"/>
        </w:rPr>
        <w:t>p</w:t>
      </w:r>
      <w:r w:rsidRPr="003F7692">
        <w:rPr>
          <w:rFonts w:eastAsiaTheme="minorEastAsia"/>
          <w:i/>
          <w:iCs/>
          <w:color w:val="000000" w:themeColor="text1"/>
          <w:kern w:val="24"/>
        </w:rPr>
        <w:t>ārējiem pedagogiem – 30 darba stundas nedēļā, tai skaitā mācību stundas, nodarbības un fakultatīvi, to sagatavošana, individuālais un grupu darbs, u.c.</w:t>
      </w:r>
      <w:r w:rsidR="00C2399D">
        <w:rPr>
          <w:rFonts w:eastAsiaTheme="minorEastAsia"/>
          <w:i/>
          <w:iCs/>
          <w:color w:val="000000" w:themeColor="text1"/>
          <w:kern w:val="24"/>
        </w:rPr>
        <w:t xml:space="preserve"> darbi).</w:t>
      </w:r>
      <w:r w:rsidR="00C2399D">
        <w:rPr>
          <w:rFonts w:eastAsiaTheme="minorEastAsia"/>
          <w:iCs/>
          <w:color w:val="000000" w:themeColor="text1"/>
          <w:kern w:val="24"/>
        </w:rPr>
        <w:t xml:space="preserve"> Šāds normatīvais regulējums </w:t>
      </w:r>
      <w:r w:rsidR="00625368">
        <w:rPr>
          <w:rFonts w:eastAsiaTheme="minorEastAsia"/>
          <w:iCs/>
          <w:color w:val="000000" w:themeColor="text1"/>
          <w:kern w:val="24"/>
        </w:rPr>
        <w:t xml:space="preserve">negatīvi </w:t>
      </w:r>
      <w:r w:rsidR="00C2399D">
        <w:rPr>
          <w:rFonts w:eastAsiaTheme="minorEastAsia"/>
          <w:iCs/>
          <w:color w:val="000000" w:themeColor="text1"/>
          <w:kern w:val="24"/>
        </w:rPr>
        <w:t xml:space="preserve">ietekmē vienlīdzīgas iespējas saņemt vienādu stundas tarifa likmi pedagogiem, kuru nodarbinātībai ir </w:t>
      </w:r>
      <w:r w:rsidR="00B81181">
        <w:rPr>
          <w:rFonts w:eastAsiaTheme="minorEastAsia"/>
          <w:iCs/>
          <w:color w:val="000000" w:themeColor="text1"/>
          <w:kern w:val="24"/>
        </w:rPr>
        <w:t xml:space="preserve">noteiktas </w:t>
      </w:r>
      <w:r w:rsidR="00C2399D">
        <w:rPr>
          <w:rFonts w:eastAsiaTheme="minorEastAsia"/>
          <w:iCs/>
          <w:color w:val="000000" w:themeColor="text1"/>
          <w:kern w:val="24"/>
        </w:rPr>
        <w:t xml:space="preserve">vienlīdzīgas prasības. </w:t>
      </w:r>
      <w:r w:rsidR="00B81181" w:rsidRPr="00246EE8">
        <w:rPr>
          <w:rFonts w:eastAsia="MS PGothic"/>
          <w:iCs/>
          <w:color w:val="C00000"/>
          <w:kern w:val="24"/>
          <w14:shadow w14:blurRad="38100" w14:dist="38100" w14:dir="2700000" w14:sx="100000" w14:sy="100000" w14:kx="0" w14:ky="0" w14:algn="tl">
            <w14:srgbClr w14:val="000000">
              <w14:alpha w14:val="57000"/>
            </w14:srgbClr>
          </w14:shadow>
        </w:rPr>
        <w:t xml:space="preserve">Rēķinot pēc noteiktās </w:t>
      </w:r>
      <w:r w:rsidR="00C2399D" w:rsidRPr="00246EE8">
        <w:rPr>
          <w:rFonts w:eastAsia="MS PGothic"/>
          <w:iCs/>
          <w:color w:val="C00000"/>
          <w:kern w:val="24"/>
          <w14:shadow w14:blurRad="38100" w14:dist="38100" w14:dir="2700000" w14:sx="100000" w14:sy="100000" w14:kx="0" w14:ky="0" w14:algn="tl">
            <w14:srgbClr w14:val="000000">
              <w14:alpha w14:val="57000"/>
            </w14:srgbClr>
          </w14:shadow>
        </w:rPr>
        <w:t>z</w:t>
      </w:r>
      <w:r w:rsidRPr="00246EE8">
        <w:rPr>
          <w:rFonts w:eastAsia="MS PGothic"/>
          <w:iCs/>
          <w:color w:val="C00000"/>
          <w:kern w:val="24"/>
          <w14:shadow w14:blurRad="38100" w14:dist="38100" w14:dir="2700000" w14:sx="100000" w14:sy="100000" w14:kx="0" w14:ky="0" w14:algn="tl">
            <w14:srgbClr w14:val="000000">
              <w14:alpha w14:val="57000"/>
            </w14:srgbClr>
          </w14:shadow>
        </w:rPr>
        <w:t>emākā</w:t>
      </w:r>
      <w:r w:rsidR="00C2399D" w:rsidRPr="00246EE8">
        <w:rPr>
          <w:rFonts w:eastAsia="MS PGothic"/>
          <w:iCs/>
          <w:color w:val="C00000"/>
          <w:kern w:val="24"/>
          <w14:shadow w14:blurRad="38100" w14:dist="38100" w14:dir="2700000" w14:sx="100000" w14:sy="100000" w14:kx="0" w14:ky="0" w14:algn="tl">
            <w14:srgbClr w14:val="000000">
              <w14:alpha w14:val="57000"/>
            </w14:srgbClr>
          </w14:shadow>
        </w:rPr>
        <w:t>s</w:t>
      </w:r>
      <w:r w:rsidRPr="00246EE8">
        <w:rPr>
          <w:rFonts w:eastAsia="MS PGothic"/>
          <w:iCs/>
          <w:color w:val="C00000"/>
          <w:kern w:val="24"/>
          <w14:shadow w14:blurRad="38100" w14:dist="38100" w14:dir="2700000" w14:sx="100000" w14:sy="100000" w14:kx="0" w14:ky="0" w14:algn="tl">
            <w14:srgbClr w14:val="000000">
              <w14:alpha w14:val="57000"/>
            </w14:srgbClr>
          </w14:shadow>
        </w:rPr>
        <w:t xml:space="preserve"> darba algas</w:t>
      </w:r>
      <w:r w:rsidR="00B81181" w:rsidRPr="00246EE8">
        <w:rPr>
          <w:rFonts w:eastAsiaTheme="minorEastAsia"/>
          <w:iCs/>
          <w:color w:val="000000" w:themeColor="text1"/>
          <w:kern w:val="24"/>
        </w:rPr>
        <w:t xml:space="preserve"> </w:t>
      </w:r>
      <w:r w:rsidRPr="00246EE8">
        <w:rPr>
          <w:rFonts w:eastAsia="MS PGothic"/>
          <w:iCs/>
          <w:color w:val="C00000"/>
          <w:kern w:val="24"/>
          <w14:shadow w14:blurRad="38100" w14:dist="38100" w14:dir="2700000" w14:sx="100000" w14:sy="100000" w14:kx="0" w14:ky="0" w14:algn="tl">
            <w14:srgbClr w14:val="000000">
              <w14:alpha w14:val="57000"/>
            </w14:srgbClr>
          </w14:shadow>
        </w:rPr>
        <w:t>likme</w:t>
      </w:r>
      <w:r w:rsidR="00C2399D" w:rsidRPr="00246EE8">
        <w:rPr>
          <w:rFonts w:eastAsia="MS PGothic"/>
          <w:iCs/>
          <w:color w:val="C00000"/>
          <w:kern w:val="24"/>
          <w14:shadow w14:blurRad="38100" w14:dist="38100" w14:dir="2700000" w14:sx="100000" w14:sy="100000" w14:kx="0" w14:ky="0" w14:algn="tl">
            <w14:srgbClr w14:val="000000">
              <w14:alpha w14:val="57000"/>
            </w14:srgbClr>
          </w14:shadow>
        </w:rPr>
        <w:t>s</w:t>
      </w:r>
      <w:r w:rsidRPr="00246EE8">
        <w:rPr>
          <w:rFonts w:eastAsia="MS PGothic"/>
          <w:iCs/>
          <w:color w:val="C00000"/>
          <w:kern w:val="24"/>
          <w14:shadow w14:blurRad="38100" w14:dist="38100" w14:dir="2700000" w14:sx="100000" w14:sy="100000" w14:kx="0" w14:ky="0" w14:algn="tl">
            <w14:srgbClr w14:val="000000">
              <w14:alpha w14:val="57000"/>
            </w14:srgbClr>
          </w14:shadow>
        </w:rPr>
        <w:t xml:space="preserve"> VISIEM</w:t>
      </w:r>
      <w:r w:rsidR="00C2399D" w:rsidRPr="00246EE8">
        <w:rPr>
          <w:rFonts w:eastAsia="MS PGothic"/>
          <w:iCs/>
          <w:color w:val="C00000"/>
          <w:kern w:val="24"/>
          <w14:shadow w14:blurRad="38100" w14:dist="38100" w14:dir="2700000" w14:sx="100000" w14:sy="100000" w14:kx="0" w14:ky="0" w14:algn="tl">
            <w14:srgbClr w14:val="000000">
              <w14:alpha w14:val="57000"/>
            </w14:srgbClr>
          </w14:shadow>
        </w:rPr>
        <w:t xml:space="preserve"> pedagogiem – 750 </w:t>
      </w:r>
      <w:proofErr w:type="spellStart"/>
      <w:r w:rsidR="00C2399D" w:rsidRPr="00246EE8">
        <w:rPr>
          <w:rFonts w:eastAsia="MS PGothic"/>
          <w:iCs/>
          <w:color w:val="C00000"/>
          <w:kern w:val="24"/>
          <w14:shadow w14:blurRad="38100" w14:dist="38100" w14:dir="2700000" w14:sx="100000" w14:sy="100000" w14:kx="0" w14:ky="0" w14:algn="tl">
            <w14:srgbClr w14:val="000000">
              <w14:alpha w14:val="57000"/>
            </w14:srgbClr>
          </w14:shadow>
        </w:rPr>
        <w:t>euro</w:t>
      </w:r>
      <w:proofErr w:type="spellEnd"/>
      <w:r w:rsidR="00C2399D" w:rsidRPr="00246EE8">
        <w:rPr>
          <w:rFonts w:eastAsia="MS PGothic"/>
          <w:iCs/>
          <w:color w:val="C00000"/>
          <w:kern w:val="24"/>
          <w14:shadow w14:blurRad="38100" w14:dist="38100" w14:dir="2700000" w14:sx="100000" w14:sy="100000" w14:kx="0" w14:ky="0" w14:algn="tl">
            <w14:srgbClr w14:val="000000">
              <w14:alpha w14:val="57000"/>
            </w14:srgbClr>
          </w14:shadow>
        </w:rPr>
        <w:t xml:space="preserve"> </w:t>
      </w:r>
      <w:r w:rsidRPr="00246EE8">
        <w:rPr>
          <w:rFonts w:eastAsia="MS PGothic"/>
          <w:iCs/>
          <w:color w:val="C00000"/>
          <w:kern w:val="24"/>
          <w14:shadow w14:blurRad="38100" w14:dist="38100" w14:dir="2700000" w14:sx="100000" w14:sy="100000" w14:kx="0" w14:ky="0" w14:algn="tl">
            <w14:srgbClr w14:val="000000">
              <w14:alpha w14:val="57000"/>
            </w14:srgbClr>
          </w14:shadow>
        </w:rPr>
        <w:t>mēnesī</w:t>
      </w:r>
      <w:r w:rsidR="00C2399D" w:rsidRPr="00246EE8">
        <w:rPr>
          <w:rFonts w:eastAsia="MS PGothic"/>
          <w:iCs/>
          <w:color w:val="C00000"/>
          <w:kern w:val="24"/>
          <w14:shadow w14:blurRad="38100" w14:dist="38100" w14:dir="2700000" w14:sx="100000" w14:sy="100000" w14:kx="0" w14:ky="0" w14:algn="tl">
            <w14:srgbClr w14:val="000000">
              <w14:alpha w14:val="57000"/>
            </w14:srgbClr>
          </w14:shadow>
        </w:rPr>
        <w:t xml:space="preserve">, </w:t>
      </w:r>
      <w:r w:rsidR="00C2399D" w:rsidRPr="00246EE8">
        <w:rPr>
          <w:rFonts w:eastAsia="MS PGothic"/>
          <w:b/>
          <w:iCs/>
          <w:color w:val="C00000"/>
          <w:kern w:val="24"/>
          <w14:shadow w14:blurRad="38100" w14:dist="38100" w14:dir="2700000" w14:sx="100000" w14:sy="100000" w14:kx="0" w14:ky="0" w14:algn="tl">
            <w14:srgbClr w14:val="000000">
              <w14:alpha w14:val="57000"/>
            </w14:srgbClr>
          </w14:shadow>
        </w:rPr>
        <w:t xml:space="preserve">pirmsskolas pedagogu stundas tarifa likme ir </w:t>
      </w:r>
      <w:r w:rsidRPr="00246EE8">
        <w:rPr>
          <w:rFonts w:eastAsia="MS PGothic"/>
          <w:b/>
          <w:iCs/>
          <w:color w:val="C00000"/>
          <w:kern w:val="24"/>
          <w14:shadow w14:blurRad="38100" w14:dist="38100" w14:dir="2700000" w14:sx="100000" w14:sy="100000" w14:kx="0" w14:ky="0" w14:algn="tl">
            <w14:srgbClr w14:val="000000">
              <w14:alpha w14:val="57000"/>
            </w14:srgbClr>
          </w14:shadow>
        </w:rPr>
        <w:t>4.69</w:t>
      </w:r>
      <w:r w:rsidR="00C2399D" w:rsidRPr="00246EE8">
        <w:rPr>
          <w:rFonts w:eastAsia="MS PGothic"/>
          <w:b/>
          <w:iCs/>
          <w:color w:val="C00000"/>
          <w:kern w:val="24"/>
          <w14:shadow w14:blurRad="38100" w14:dist="38100" w14:dir="2700000" w14:sx="100000" w14:sy="100000" w14:kx="0" w14:ky="0" w14:algn="tl">
            <w14:srgbClr w14:val="000000">
              <w14:alpha w14:val="57000"/>
            </w14:srgbClr>
          </w14:shadow>
        </w:rPr>
        <w:t xml:space="preserve"> </w:t>
      </w:r>
      <w:proofErr w:type="spellStart"/>
      <w:r w:rsidR="00C2399D" w:rsidRPr="00246EE8">
        <w:rPr>
          <w:rFonts w:eastAsia="MS PGothic"/>
          <w:b/>
          <w:iCs/>
          <w:color w:val="C00000"/>
          <w:kern w:val="24"/>
          <w14:shadow w14:blurRad="38100" w14:dist="38100" w14:dir="2700000" w14:sx="100000" w14:sy="100000" w14:kx="0" w14:ky="0" w14:algn="tl">
            <w14:srgbClr w14:val="000000">
              <w14:alpha w14:val="57000"/>
            </w14:srgbClr>
          </w14:shadow>
        </w:rPr>
        <w:t>euro</w:t>
      </w:r>
      <w:proofErr w:type="spellEnd"/>
      <w:r w:rsidRPr="00246EE8">
        <w:rPr>
          <w:rFonts w:eastAsia="MS PGothic"/>
          <w:b/>
          <w:iCs/>
          <w:color w:val="C00000"/>
          <w:kern w:val="24"/>
          <w14:shadow w14:blurRad="38100" w14:dist="38100" w14:dir="2700000" w14:sx="100000" w14:sy="100000" w14:kx="0" w14:ky="0" w14:algn="tl">
            <w14:srgbClr w14:val="000000">
              <w14:alpha w14:val="57000"/>
            </w14:srgbClr>
          </w14:shadow>
        </w:rPr>
        <w:t>,</w:t>
      </w:r>
      <w:r w:rsidR="00C2399D" w:rsidRPr="00246EE8">
        <w:rPr>
          <w:rFonts w:eastAsia="MS PGothic"/>
          <w:b/>
          <w:iCs/>
          <w:color w:val="C00000"/>
          <w:kern w:val="24"/>
          <w14:shadow w14:blurRad="38100" w14:dist="38100" w14:dir="2700000" w14:sx="100000" w14:sy="100000" w14:kx="0" w14:ky="0" w14:algn="tl">
            <w14:srgbClr w14:val="000000">
              <w14:alpha w14:val="57000"/>
            </w14:srgbClr>
          </w14:shadow>
        </w:rPr>
        <w:t xml:space="preserve"> salīdzinot ar pārējiem pedagogiem, kuri ir tiesīgi saņemt </w:t>
      </w:r>
      <w:r w:rsidR="00B81181" w:rsidRPr="00246EE8">
        <w:rPr>
          <w:rFonts w:eastAsia="MS PGothic"/>
          <w:b/>
          <w:iCs/>
          <w:color w:val="C00000"/>
          <w:kern w:val="24"/>
          <w14:shadow w14:blurRad="38100" w14:dist="38100" w14:dir="2700000" w14:sx="100000" w14:sy="100000" w14:kx="0" w14:ky="0" w14:algn="tl">
            <w14:srgbClr w14:val="000000">
              <w14:alpha w14:val="57000"/>
            </w14:srgbClr>
          </w14:shadow>
        </w:rPr>
        <w:t xml:space="preserve">augstāku atalgojumu - </w:t>
      </w:r>
      <w:r w:rsidRPr="00246EE8">
        <w:rPr>
          <w:rFonts w:eastAsia="MS PGothic"/>
          <w:b/>
          <w:iCs/>
          <w:color w:val="C00000"/>
          <w:kern w:val="24"/>
          <w14:shadow w14:blurRad="38100" w14:dist="38100" w14:dir="2700000" w14:sx="100000" w14:sy="100000" w14:kx="0" w14:ky="0" w14:algn="tl">
            <w14:srgbClr w14:val="000000">
              <w14:alpha w14:val="57000"/>
            </w14:srgbClr>
          </w14:shadow>
        </w:rPr>
        <w:t xml:space="preserve">6.25 </w:t>
      </w:r>
      <w:proofErr w:type="spellStart"/>
      <w:r w:rsidR="00C2399D" w:rsidRPr="00246EE8">
        <w:rPr>
          <w:rFonts w:eastAsia="MS PGothic"/>
          <w:b/>
          <w:iCs/>
          <w:color w:val="C00000"/>
          <w:kern w:val="24"/>
          <w14:shadow w14:blurRad="38100" w14:dist="38100" w14:dir="2700000" w14:sx="100000" w14:sy="100000" w14:kx="0" w14:ky="0" w14:algn="tl">
            <w14:srgbClr w14:val="000000">
              <w14:alpha w14:val="57000"/>
            </w14:srgbClr>
          </w14:shadow>
        </w:rPr>
        <w:t>euro</w:t>
      </w:r>
      <w:proofErr w:type="spellEnd"/>
      <w:r w:rsidR="00C2399D" w:rsidRPr="00246EE8">
        <w:rPr>
          <w:rFonts w:eastAsia="MS PGothic"/>
          <w:b/>
          <w:iCs/>
          <w:color w:val="C00000"/>
          <w:kern w:val="24"/>
          <w14:shadow w14:blurRad="38100" w14:dist="38100" w14:dir="2700000" w14:sx="100000" w14:sy="100000" w14:kx="0" w14:ky="0" w14:algn="tl">
            <w14:srgbClr w14:val="000000">
              <w14:alpha w14:val="57000"/>
            </w14:srgbClr>
          </w14:shadow>
        </w:rPr>
        <w:t xml:space="preserve"> stundā</w:t>
      </w:r>
      <w:r w:rsidR="00C2399D" w:rsidRPr="00246EE8">
        <w:rPr>
          <w:rFonts w:eastAsia="MS PGothic"/>
          <w:iCs/>
          <w:color w:val="C00000"/>
          <w:kern w:val="24"/>
          <w14:shadow w14:blurRad="38100" w14:dist="38100" w14:dir="2700000" w14:sx="100000" w14:sy="100000" w14:kx="0" w14:ky="0" w14:algn="tl">
            <w14:srgbClr w14:val="000000">
              <w14:alpha w14:val="57000"/>
            </w14:srgbClr>
          </w14:shadow>
        </w:rPr>
        <w:t>.</w:t>
      </w:r>
    </w:p>
    <w:p w:rsidR="00063546" w:rsidRDefault="009B787A" w:rsidP="004E1068">
      <w:pPr>
        <w:spacing w:line="216" w:lineRule="auto"/>
        <w:ind w:firstLine="567"/>
        <w:jc w:val="both"/>
        <w:rPr>
          <w:bCs/>
          <w:color w:val="000000"/>
        </w:rPr>
      </w:pPr>
      <w:r w:rsidRPr="009B787A">
        <w:rPr>
          <w:color w:val="000000"/>
        </w:rPr>
        <w:t xml:space="preserve">LIZDA </w:t>
      </w:r>
      <w:r>
        <w:rPr>
          <w:color w:val="000000"/>
        </w:rPr>
        <w:t xml:space="preserve">biedri </w:t>
      </w:r>
      <w:r w:rsidR="00A14D96">
        <w:rPr>
          <w:color w:val="000000"/>
        </w:rPr>
        <w:t>ir</w:t>
      </w:r>
      <w:r>
        <w:rPr>
          <w:color w:val="000000"/>
        </w:rPr>
        <w:t xml:space="preserve"> neapmierināti ar to, ka līdz ar 40 stundu darba nedēļas ieviešanu pirmsskolas skolotājiem, </w:t>
      </w:r>
      <w:r w:rsidR="00A14D96">
        <w:rPr>
          <w:color w:val="000000"/>
        </w:rPr>
        <w:t>daudzās pašvaldību pirmsskolas izglītības iestādēs</w:t>
      </w:r>
      <w:r>
        <w:rPr>
          <w:color w:val="000000"/>
        </w:rPr>
        <w:t xml:space="preserve"> tika </w:t>
      </w:r>
      <w:r>
        <w:rPr>
          <w:color w:val="000000"/>
        </w:rPr>
        <w:lastRenderedPageBreak/>
        <w:t>samazināta pirmsskolas pedagogu darba slodze</w:t>
      </w:r>
      <w:r w:rsidR="00A14D96">
        <w:rPr>
          <w:color w:val="000000"/>
        </w:rPr>
        <w:t xml:space="preserve">. Saņemot </w:t>
      </w:r>
      <w:r w:rsidR="00063546">
        <w:rPr>
          <w:color w:val="000000"/>
        </w:rPr>
        <w:t xml:space="preserve">pieprasīto </w:t>
      </w:r>
      <w:r w:rsidR="00A14D96">
        <w:rPr>
          <w:color w:val="000000"/>
        </w:rPr>
        <w:t xml:space="preserve">informāciju no pašvaldībām, LIZDA noskaidroja, ka </w:t>
      </w:r>
      <w:r w:rsidR="00A14D96" w:rsidRPr="00A14D96">
        <w:rPr>
          <w:b/>
          <w:color w:val="000000"/>
        </w:rPr>
        <w:t>tikai 40%</w:t>
      </w:r>
      <w:r w:rsidR="00A14D96">
        <w:rPr>
          <w:b/>
          <w:color w:val="000000"/>
        </w:rPr>
        <w:t xml:space="preserve"> (vai 48 pašvaldībās)</w:t>
      </w:r>
      <w:r w:rsidR="00A14D96" w:rsidRPr="00A14D96">
        <w:rPr>
          <w:b/>
          <w:color w:val="000000"/>
        </w:rPr>
        <w:t xml:space="preserve"> </w:t>
      </w:r>
      <w:r w:rsidR="00A14D96">
        <w:rPr>
          <w:b/>
          <w:color w:val="000000"/>
        </w:rPr>
        <w:t xml:space="preserve">no visiem </w:t>
      </w:r>
      <w:r w:rsidR="00A14D96" w:rsidRPr="00A14D96">
        <w:rPr>
          <w:b/>
          <w:color w:val="000000"/>
        </w:rPr>
        <w:t>pirmsskolas pedagogiem</w:t>
      </w:r>
      <w:r w:rsidR="00A14D96" w:rsidRPr="00A14D96">
        <w:rPr>
          <w:b/>
          <w:bCs/>
          <w:color w:val="000000"/>
        </w:rPr>
        <w:t xml:space="preserve">, kuri strādā ar bērniem vecumā no 1,5 līdz 4 gadiem tiek nodrošināta pilna darba slodze </w:t>
      </w:r>
      <w:r w:rsidR="00A14D96">
        <w:rPr>
          <w:b/>
          <w:bCs/>
          <w:color w:val="000000"/>
        </w:rPr>
        <w:t xml:space="preserve">- 40 stundas nedēļā </w:t>
      </w:r>
      <w:r w:rsidR="00A14D96" w:rsidRPr="00A14D96">
        <w:rPr>
          <w:bCs/>
          <w:i/>
          <w:color w:val="000000"/>
        </w:rPr>
        <w:t>(skatīt 2.attēlu).</w:t>
      </w:r>
      <w:r w:rsidR="00C026EB">
        <w:rPr>
          <w:bCs/>
          <w:color w:val="000000"/>
        </w:rPr>
        <w:t xml:space="preserve"> Visās pašvaldībās tiek nodrošināta algas likme, kura nav zemāka par MK noteikumos Nr.445 noteikto 750 </w:t>
      </w:r>
      <w:proofErr w:type="spellStart"/>
      <w:r w:rsidR="00C026EB" w:rsidRPr="00C026EB">
        <w:rPr>
          <w:bCs/>
          <w:i/>
          <w:color w:val="000000"/>
        </w:rPr>
        <w:t>euro</w:t>
      </w:r>
      <w:proofErr w:type="spellEnd"/>
      <w:r w:rsidR="00C026EB">
        <w:rPr>
          <w:bCs/>
          <w:i/>
          <w:color w:val="000000"/>
        </w:rPr>
        <w:t xml:space="preserve"> </w:t>
      </w:r>
      <w:r w:rsidR="00C026EB" w:rsidRPr="00C026EB">
        <w:rPr>
          <w:bCs/>
          <w:color w:val="000000"/>
        </w:rPr>
        <w:t>mēnesī</w:t>
      </w:r>
      <w:r w:rsidR="00C026EB">
        <w:rPr>
          <w:bCs/>
          <w:color w:val="000000"/>
        </w:rPr>
        <w:t>.</w:t>
      </w:r>
      <w:r w:rsidR="004E1068">
        <w:rPr>
          <w:b/>
          <w:color w:val="000000"/>
        </w:rPr>
        <w:t xml:space="preserve"> Vairāk par noteikto zemāko mēneša darba algas likmi pašvaldība ir lēmusi maksāt tikai vienā piektajā daļā no pašvaldību kopskaita </w:t>
      </w:r>
      <w:r w:rsidR="004E1068" w:rsidRPr="004E1068">
        <w:rPr>
          <w:b/>
          <w:bCs/>
          <w:color w:val="000000"/>
        </w:rPr>
        <w:t>pirmsskolas pedagogiem, kuri strādā ar bērn</w:t>
      </w:r>
      <w:r w:rsidR="004E1068">
        <w:rPr>
          <w:b/>
          <w:bCs/>
          <w:color w:val="000000"/>
        </w:rPr>
        <w:t xml:space="preserve">iem vecumā no 1,5 līdz 4 gadiem </w:t>
      </w:r>
      <w:r w:rsidR="004E1068" w:rsidRPr="004E1068">
        <w:rPr>
          <w:bCs/>
          <w:i/>
          <w:color w:val="000000"/>
        </w:rPr>
        <w:t xml:space="preserve">(skatīt </w:t>
      </w:r>
      <w:r w:rsidR="004E1068">
        <w:rPr>
          <w:bCs/>
          <w:i/>
          <w:color w:val="000000"/>
        </w:rPr>
        <w:t>3</w:t>
      </w:r>
      <w:r w:rsidR="004E1068" w:rsidRPr="004E1068">
        <w:rPr>
          <w:bCs/>
          <w:i/>
          <w:color w:val="000000"/>
        </w:rPr>
        <w:t>.attēlu).</w:t>
      </w:r>
      <w:r w:rsidR="004E1068">
        <w:rPr>
          <w:bCs/>
          <w:i/>
          <w:color w:val="000000"/>
        </w:rPr>
        <w:t xml:space="preserve"> </w:t>
      </w:r>
      <w:r w:rsidR="0092778B">
        <w:rPr>
          <w:bCs/>
          <w:color w:val="000000"/>
        </w:rPr>
        <w:t xml:space="preserve">Augstākā likme pirmsskolā ir noteikta Carnikavas novadā – 1006 </w:t>
      </w:r>
      <w:proofErr w:type="spellStart"/>
      <w:r w:rsidR="0092778B" w:rsidRPr="0092778B">
        <w:rPr>
          <w:bCs/>
          <w:i/>
          <w:color w:val="000000"/>
        </w:rPr>
        <w:t>euro</w:t>
      </w:r>
      <w:proofErr w:type="spellEnd"/>
      <w:r w:rsidR="0092778B">
        <w:rPr>
          <w:bCs/>
          <w:color w:val="000000"/>
        </w:rPr>
        <w:t>.</w:t>
      </w:r>
    </w:p>
    <w:p w:rsidR="0092778B" w:rsidRPr="0092778B" w:rsidRDefault="0092778B" w:rsidP="004E1068">
      <w:pPr>
        <w:spacing w:line="216" w:lineRule="auto"/>
        <w:ind w:firstLine="567"/>
        <w:jc w:val="both"/>
        <w:rPr>
          <w:bCs/>
          <w:color w:val="000000"/>
        </w:rPr>
      </w:pPr>
    </w:p>
    <w:tbl>
      <w:tblPr>
        <w:tblW w:w="8354" w:type="dxa"/>
        <w:tblCellMar>
          <w:left w:w="0" w:type="dxa"/>
          <w:right w:w="0" w:type="dxa"/>
        </w:tblCellMar>
        <w:tblLook w:val="0420" w:firstRow="1" w:lastRow="0" w:firstColumn="0" w:lastColumn="0" w:noHBand="0" w:noVBand="1"/>
      </w:tblPr>
      <w:tblGrid>
        <w:gridCol w:w="1398"/>
        <w:gridCol w:w="1422"/>
        <w:gridCol w:w="1311"/>
        <w:gridCol w:w="1437"/>
        <w:gridCol w:w="1422"/>
        <w:gridCol w:w="1364"/>
      </w:tblGrid>
      <w:tr w:rsidR="00702104" w:rsidTr="0092778B">
        <w:trPr>
          <w:trHeight w:val="251"/>
        </w:trPr>
        <w:tc>
          <w:tcPr>
            <w:tcW w:w="4161"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FFFFFF"/>
                <w:kern w:val="24"/>
              </w:rPr>
              <w:t>Pedagogi, kuri strādā ar bērniem vecumā no 1,5 līdz 4 gadiem</w:t>
            </w:r>
          </w:p>
        </w:tc>
        <w:tc>
          <w:tcPr>
            <w:tcW w:w="4193"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FFFFFF"/>
                <w:kern w:val="24"/>
              </w:rPr>
              <w:t xml:space="preserve">Pedagogi, kuri strādā ar bērniem </w:t>
            </w:r>
          </w:p>
          <w:p w:rsidR="00702104" w:rsidRPr="00FC3065" w:rsidRDefault="00702104">
            <w:pPr>
              <w:pStyle w:val="NormalWeb"/>
              <w:spacing w:before="0" w:beforeAutospacing="0" w:after="0" w:afterAutospacing="0"/>
              <w:jc w:val="center"/>
            </w:pPr>
            <w:r w:rsidRPr="00FC3065">
              <w:rPr>
                <w:b/>
                <w:bCs/>
                <w:color w:val="FFFFFF"/>
                <w:kern w:val="24"/>
              </w:rPr>
              <w:t>vecumā no 5 līdz 6 gadiem</w:t>
            </w:r>
          </w:p>
        </w:tc>
      </w:tr>
      <w:tr w:rsidR="00FC3065" w:rsidTr="0092778B">
        <w:trPr>
          <w:trHeight w:val="746"/>
        </w:trPr>
        <w:tc>
          <w:tcPr>
            <w:tcW w:w="139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697459" w:rsidRDefault="00702104">
            <w:pPr>
              <w:pStyle w:val="NormalWeb"/>
              <w:spacing w:before="0" w:beforeAutospacing="0" w:after="0" w:afterAutospacing="0"/>
              <w:jc w:val="center"/>
              <w:rPr>
                <w:b/>
              </w:rPr>
            </w:pPr>
            <w:r w:rsidRPr="00697459">
              <w:rPr>
                <w:b/>
                <w:color w:val="000000"/>
                <w:kern w:val="24"/>
              </w:rPr>
              <w:t>Vidējā slodze pašvaldībā</w:t>
            </w:r>
          </w:p>
        </w:tc>
        <w:tc>
          <w:tcPr>
            <w:tcW w:w="142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697459" w:rsidRDefault="00702104">
            <w:pPr>
              <w:pStyle w:val="NormalWeb"/>
              <w:spacing w:before="0" w:beforeAutospacing="0" w:after="0" w:afterAutospacing="0"/>
              <w:jc w:val="center"/>
              <w:rPr>
                <w:b/>
              </w:rPr>
            </w:pPr>
            <w:r w:rsidRPr="00697459">
              <w:rPr>
                <w:b/>
                <w:color w:val="000000"/>
                <w:kern w:val="24"/>
              </w:rPr>
              <w:t>Pašvaldību skaits</w:t>
            </w:r>
          </w:p>
        </w:tc>
        <w:tc>
          <w:tcPr>
            <w:tcW w:w="13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697459" w:rsidRDefault="00702104">
            <w:pPr>
              <w:pStyle w:val="NormalWeb"/>
              <w:spacing w:before="0" w:beforeAutospacing="0" w:after="0" w:afterAutospacing="0"/>
              <w:jc w:val="center"/>
              <w:rPr>
                <w:b/>
              </w:rPr>
            </w:pPr>
            <w:r w:rsidRPr="00697459">
              <w:rPr>
                <w:b/>
                <w:color w:val="000000"/>
                <w:kern w:val="24"/>
              </w:rPr>
              <w:t>Īpatsvars % kopējā skaitā</w:t>
            </w:r>
          </w:p>
        </w:tc>
        <w:tc>
          <w:tcPr>
            <w:tcW w:w="145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697459" w:rsidRDefault="00702104">
            <w:pPr>
              <w:pStyle w:val="NormalWeb"/>
              <w:spacing w:before="0" w:beforeAutospacing="0" w:after="0" w:afterAutospacing="0"/>
              <w:jc w:val="center"/>
              <w:rPr>
                <w:b/>
              </w:rPr>
            </w:pPr>
            <w:r w:rsidRPr="00697459">
              <w:rPr>
                <w:b/>
                <w:color w:val="000000"/>
                <w:kern w:val="24"/>
              </w:rPr>
              <w:t>Vidējā slodze pašvaldībā</w:t>
            </w:r>
          </w:p>
        </w:tc>
        <w:tc>
          <w:tcPr>
            <w:tcW w:w="13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697459" w:rsidRDefault="00702104">
            <w:pPr>
              <w:pStyle w:val="NormalWeb"/>
              <w:spacing w:before="0" w:beforeAutospacing="0" w:after="0" w:afterAutospacing="0"/>
              <w:jc w:val="center"/>
              <w:rPr>
                <w:b/>
              </w:rPr>
            </w:pPr>
            <w:r w:rsidRPr="00697459">
              <w:rPr>
                <w:b/>
                <w:color w:val="000000"/>
                <w:kern w:val="24"/>
              </w:rPr>
              <w:t>Pašvaldību skaits</w:t>
            </w:r>
          </w:p>
        </w:tc>
        <w:tc>
          <w:tcPr>
            <w:tcW w:w="14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697459" w:rsidRDefault="00702104">
            <w:pPr>
              <w:pStyle w:val="NormalWeb"/>
              <w:spacing w:before="0" w:beforeAutospacing="0" w:after="0" w:afterAutospacing="0"/>
              <w:jc w:val="center"/>
              <w:rPr>
                <w:b/>
              </w:rPr>
            </w:pPr>
            <w:r w:rsidRPr="00697459">
              <w:rPr>
                <w:b/>
                <w:color w:val="000000"/>
                <w:kern w:val="24"/>
              </w:rPr>
              <w:t>Īpatsvars</w:t>
            </w:r>
          </w:p>
          <w:p w:rsidR="00702104" w:rsidRPr="00697459" w:rsidRDefault="00702104">
            <w:pPr>
              <w:pStyle w:val="NormalWeb"/>
              <w:spacing w:before="0" w:beforeAutospacing="0" w:after="0" w:afterAutospacing="0"/>
              <w:jc w:val="center"/>
              <w:rPr>
                <w:b/>
              </w:rPr>
            </w:pPr>
            <w:r w:rsidRPr="00697459">
              <w:rPr>
                <w:b/>
                <w:color w:val="000000"/>
                <w:kern w:val="24"/>
              </w:rPr>
              <w:t xml:space="preserve"> % kopējā skaitā</w:t>
            </w:r>
          </w:p>
        </w:tc>
      </w:tr>
      <w:tr w:rsidR="00FC3065" w:rsidTr="0092778B">
        <w:trPr>
          <w:trHeight w:val="244"/>
        </w:trPr>
        <w:tc>
          <w:tcPr>
            <w:tcW w:w="13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x</w:t>
            </w:r>
          </w:p>
        </w:tc>
        <w:tc>
          <w:tcPr>
            <w:tcW w:w="1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x</w:t>
            </w:r>
          </w:p>
        </w:tc>
        <w:tc>
          <w:tcPr>
            <w:tcW w:w="13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x</w:t>
            </w:r>
          </w:p>
        </w:tc>
        <w:tc>
          <w:tcPr>
            <w:tcW w:w="14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0,26 – 0,49</w:t>
            </w:r>
          </w:p>
        </w:tc>
        <w:tc>
          <w:tcPr>
            <w:tcW w:w="13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3</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2,5</w:t>
            </w:r>
          </w:p>
        </w:tc>
      </w:tr>
      <w:tr w:rsidR="00FC3065" w:rsidTr="0092778B">
        <w:trPr>
          <w:trHeight w:val="350"/>
        </w:trPr>
        <w:tc>
          <w:tcPr>
            <w:tcW w:w="13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0,50 - 0,69</w:t>
            </w:r>
          </w:p>
        </w:tc>
        <w:tc>
          <w:tcPr>
            <w:tcW w:w="142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9</w:t>
            </w:r>
          </w:p>
        </w:tc>
        <w:tc>
          <w:tcPr>
            <w:tcW w:w="13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7,6</w:t>
            </w:r>
          </w:p>
        </w:tc>
        <w:tc>
          <w:tcPr>
            <w:tcW w:w="14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0,50 - 0,69</w:t>
            </w:r>
          </w:p>
        </w:tc>
        <w:tc>
          <w:tcPr>
            <w:tcW w:w="13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6</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5,0</w:t>
            </w:r>
          </w:p>
        </w:tc>
      </w:tr>
      <w:tr w:rsidR="00FC3065" w:rsidTr="0092778B">
        <w:trPr>
          <w:trHeight w:val="258"/>
        </w:trPr>
        <w:tc>
          <w:tcPr>
            <w:tcW w:w="13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0,70 - 0,79</w:t>
            </w:r>
          </w:p>
        </w:tc>
        <w:tc>
          <w:tcPr>
            <w:tcW w:w="1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8</w:t>
            </w:r>
          </w:p>
        </w:tc>
        <w:tc>
          <w:tcPr>
            <w:tcW w:w="13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6,7</w:t>
            </w:r>
          </w:p>
        </w:tc>
        <w:tc>
          <w:tcPr>
            <w:tcW w:w="14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0,70 - 0,79</w:t>
            </w:r>
          </w:p>
        </w:tc>
        <w:tc>
          <w:tcPr>
            <w:tcW w:w="13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12</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10,1</w:t>
            </w:r>
          </w:p>
        </w:tc>
      </w:tr>
      <w:tr w:rsidR="00FC3065" w:rsidTr="0092778B">
        <w:trPr>
          <w:trHeight w:val="222"/>
        </w:trPr>
        <w:tc>
          <w:tcPr>
            <w:tcW w:w="13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0,80 - 0,89</w:t>
            </w:r>
          </w:p>
        </w:tc>
        <w:tc>
          <w:tcPr>
            <w:tcW w:w="142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25</w:t>
            </w:r>
          </w:p>
        </w:tc>
        <w:tc>
          <w:tcPr>
            <w:tcW w:w="13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21,0</w:t>
            </w:r>
          </w:p>
        </w:tc>
        <w:tc>
          <w:tcPr>
            <w:tcW w:w="14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0,80 - 0,89</w:t>
            </w:r>
          </w:p>
        </w:tc>
        <w:tc>
          <w:tcPr>
            <w:tcW w:w="13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17</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14,3</w:t>
            </w:r>
          </w:p>
        </w:tc>
      </w:tr>
      <w:tr w:rsidR="00FC3065" w:rsidTr="0092778B">
        <w:trPr>
          <w:trHeight w:val="59"/>
        </w:trPr>
        <w:tc>
          <w:tcPr>
            <w:tcW w:w="139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0,90 - 0,99</w:t>
            </w:r>
          </w:p>
        </w:tc>
        <w:tc>
          <w:tcPr>
            <w:tcW w:w="1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29</w:t>
            </w:r>
          </w:p>
        </w:tc>
        <w:tc>
          <w:tcPr>
            <w:tcW w:w="13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24,4</w:t>
            </w:r>
          </w:p>
        </w:tc>
        <w:tc>
          <w:tcPr>
            <w:tcW w:w="14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C00000"/>
                <w:kern w:val="24"/>
              </w:rPr>
              <w:t>0,90 - 0,99</w:t>
            </w:r>
          </w:p>
        </w:tc>
        <w:tc>
          <w:tcPr>
            <w:tcW w:w="13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C00000"/>
                <w:kern w:val="24"/>
              </w:rPr>
              <w:t>52</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C00000"/>
                <w:kern w:val="24"/>
              </w:rPr>
              <w:t>43,7</w:t>
            </w:r>
          </w:p>
        </w:tc>
      </w:tr>
      <w:tr w:rsidR="00FC3065" w:rsidTr="0092778B">
        <w:trPr>
          <w:trHeight w:val="25"/>
        </w:trPr>
        <w:tc>
          <w:tcPr>
            <w:tcW w:w="139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697459">
            <w:pPr>
              <w:pStyle w:val="NormalWeb"/>
              <w:spacing w:before="0" w:beforeAutospacing="0" w:after="0" w:afterAutospacing="0"/>
              <w:jc w:val="center"/>
            </w:pPr>
            <w:r>
              <w:rPr>
                <w:b/>
                <w:bCs/>
                <w:color w:val="C00000"/>
                <w:kern w:val="24"/>
              </w:rPr>
              <w:t xml:space="preserve">= </w:t>
            </w:r>
            <w:r w:rsidR="00702104" w:rsidRPr="00FC3065">
              <w:rPr>
                <w:b/>
                <w:bCs/>
                <w:color w:val="C00000"/>
                <w:kern w:val="24"/>
              </w:rPr>
              <w:t xml:space="preserve">1,00 </w:t>
            </w:r>
          </w:p>
        </w:tc>
        <w:tc>
          <w:tcPr>
            <w:tcW w:w="142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C00000"/>
                <w:kern w:val="24"/>
              </w:rPr>
              <w:t>48</w:t>
            </w:r>
          </w:p>
        </w:tc>
        <w:tc>
          <w:tcPr>
            <w:tcW w:w="13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C00000"/>
                <w:kern w:val="24"/>
              </w:rPr>
              <w:t>40,3</w:t>
            </w:r>
          </w:p>
        </w:tc>
        <w:tc>
          <w:tcPr>
            <w:tcW w:w="14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b/>
                <w:bCs/>
                <w:color w:val="000000"/>
                <w:kern w:val="24"/>
              </w:rPr>
              <w:t xml:space="preserve">1,00 </w:t>
            </w:r>
          </w:p>
        </w:tc>
        <w:tc>
          <w:tcPr>
            <w:tcW w:w="13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29</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702104" w:rsidRPr="00FC3065" w:rsidRDefault="00702104">
            <w:pPr>
              <w:pStyle w:val="NormalWeb"/>
              <w:spacing w:before="0" w:beforeAutospacing="0" w:after="0" w:afterAutospacing="0"/>
              <w:jc w:val="center"/>
            </w:pPr>
            <w:r w:rsidRPr="00FC3065">
              <w:rPr>
                <w:color w:val="000000"/>
                <w:kern w:val="24"/>
              </w:rPr>
              <w:t>24,4</w:t>
            </w:r>
          </w:p>
        </w:tc>
      </w:tr>
    </w:tbl>
    <w:p w:rsidR="00BC5002" w:rsidRPr="00BC5002" w:rsidRDefault="00BC5002" w:rsidP="00BC5002">
      <w:pPr>
        <w:rPr>
          <w:sz w:val="20"/>
          <w:szCs w:val="20"/>
        </w:rPr>
      </w:pPr>
      <w:r w:rsidRPr="00BC5002">
        <w:rPr>
          <w:rFonts w:eastAsiaTheme="minorEastAsia"/>
          <w:i/>
          <w:iCs/>
          <w:color w:val="000000" w:themeColor="text1"/>
          <w:kern w:val="24"/>
          <w:sz w:val="20"/>
          <w:szCs w:val="20"/>
        </w:rPr>
        <w:t>Avots: pašvaldību sniegtā informācija laikā no 30.09.2019 līdz 05.11.2019</w:t>
      </w:r>
    </w:p>
    <w:p w:rsidR="000E369A" w:rsidRDefault="003F7692" w:rsidP="00FC3065">
      <w:pPr>
        <w:jc w:val="center"/>
        <w:rPr>
          <w:b/>
          <w:color w:val="000000"/>
        </w:rPr>
      </w:pPr>
      <w:r>
        <w:rPr>
          <w:b/>
          <w:color w:val="000000"/>
        </w:rPr>
        <w:t>2</w:t>
      </w:r>
      <w:r w:rsidR="00FC3065">
        <w:rPr>
          <w:b/>
          <w:color w:val="000000"/>
        </w:rPr>
        <w:t xml:space="preserve">.att. </w:t>
      </w:r>
      <w:r w:rsidR="00697459">
        <w:rPr>
          <w:b/>
          <w:color w:val="000000"/>
        </w:rPr>
        <w:t>Pirmsskolas</w:t>
      </w:r>
      <w:r w:rsidR="00FC3065" w:rsidRPr="00FC3065">
        <w:rPr>
          <w:b/>
          <w:color w:val="000000"/>
        </w:rPr>
        <w:t xml:space="preserve"> pedagogu </w:t>
      </w:r>
      <w:r w:rsidR="00FC3065" w:rsidRPr="00063546">
        <w:rPr>
          <w:b/>
          <w:color w:val="C00000"/>
        </w:rPr>
        <w:t xml:space="preserve">vidējā </w:t>
      </w:r>
      <w:r w:rsidR="00FC3065" w:rsidRPr="00FC3065">
        <w:rPr>
          <w:b/>
          <w:color w:val="C00000"/>
        </w:rPr>
        <w:t xml:space="preserve">darba slodze </w:t>
      </w:r>
      <w:r w:rsidR="00FC3065" w:rsidRPr="00FC3065">
        <w:rPr>
          <w:b/>
          <w:color w:val="000000"/>
        </w:rPr>
        <w:t>pašvaldībā</w:t>
      </w:r>
      <w:r w:rsidR="00697459">
        <w:rPr>
          <w:b/>
          <w:color w:val="000000"/>
        </w:rPr>
        <w:t>s</w:t>
      </w:r>
      <w:r w:rsidR="00FC3065" w:rsidRPr="00FC3065">
        <w:rPr>
          <w:b/>
          <w:color w:val="000000"/>
        </w:rPr>
        <w:t xml:space="preserve"> (n=119)</w:t>
      </w:r>
    </w:p>
    <w:p w:rsidR="00FC3065" w:rsidRPr="00FC3065" w:rsidRDefault="00FC3065" w:rsidP="00063546">
      <w:pPr>
        <w:rPr>
          <w:b/>
          <w:color w:val="000000"/>
        </w:rPr>
      </w:pPr>
    </w:p>
    <w:tbl>
      <w:tblPr>
        <w:tblW w:w="8354" w:type="dxa"/>
        <w:tblLayout w:type="fixed"/>
        <w:tblCellMar>
          <w:left w:w="0" w:type="dxa"/>
          <w:right w:w="0" w:type="dxa"/>
        </w:tblCellMar>
        <w:tblLook w:val="0420" w:firstRow="1" w:lastRow="0" w:firstColumn="0" w:lastColumn="0" w:noHBand="0" w:noVBand="1"/>
      </w:tblPr>
      <w:tblGrid>
        <w:gridCol w:w="1535"/>
        <w:gridCol w:w="1290"/>
        <w:gridCol w:w="1384"/>
        <w:gridCol w:w="1450"/>
        <w:gridCol w:w="1277"/>
        <w:gridCol w:w="1418"/>
      </w:tblGrid>
      <w:tr w:rsidR="00FC3065" w:rsidRPr="00FC3065" w:rsidTr="0092778B">
        <w:trPr>
          <w:trHeight w:val="606"/>
        </w:trPr>
        <w:tc>
          <w:tcPr>
            <w:tcW w:w="4209"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FC3065" w:rsidRPr="00FC3065" w:rsidRDefault="00FC3065" w:rsidP="00FC3065">
            <w:pPr>
              <w:jc w:val="center"/>
            </w:pPr>
            <w:r w:rsidRPr="00FC3065">
              <w:rPr>
                <w:b/>
                <w:bCs/>
                <w:color w:val="FFFFFF" w:themeColor="light1"/>
                <w:kern w:val="24"/>
              </w:rPr>
              <w:t xml:space="preserve">Pedagogi, kuri strādā ar bērniem </w:t>
            </w:r>
          </w:p>
          <w:p w:rsidR="00FC3065" w:rsidRPr="00FC3065" w:rsidRDefault="00FC3065" w:rsidP="00FC3065">
            <w:pPr>
              <w:jc w:val="center"/>
            </w:pPr>
            <w:r w:rsidRPr="00FC3065">
              <w:rPr>
                <w:b/>
                <w:bCs/>
                <w:color w:val="FFFFFF" w:themeColor="light1"/>
                <w:kern w:val="24"/>
              </w:rPr>
              <w:t>vecumā no 1,5 līdz 4 gadiem</w:t>
            </w:r>
          </w:p>
        </w:tc>
        <w:tc>
          <w:tcPr>
            <w:tcW w:w="4145"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FC3065" w:rsidRPr="00FC3065" w:rsidRDefault="00FC3065" w:rsidP="00FC3065">
            <w:pPr>
              <w:jc w:val="center"/>
            </w:pPr>
            <w:r w:rsidRPr="00FC3065">
              <w:rPr>
                <w:b/>
                <w:bCs/>
                <w:color w:val="FFFFFF" w:themeColor="light1"/>
                <w:kern w:val="24"/>
              </w:rPr>
              <w:t>Pedagogi, kuri strādā ar bērniem vecumā no 5 līdz 6 gadiem</w:t>
            </w:r>
          </w:p>
        </w:tc>
      </w:tr>
      <w:tr w:rsidR="00FC3065" w:rsidRPr="00FC3065" w:rsidTr="0092778B">
        <w:trPr>
          <w:trHeight w:val="1078"/>
        </w:trPr>
        <w:tc>
          <w:tcPr>
            <w:tcW w:w="153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Vidējā  darba algas likme pašvaldībā</w:t>
            </w:r>
          </w:p>
        </w:tc>
        <w:tc>
          <w:tcPr>
            <w:tcW w:w="12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proofErr w:type="spellStart"/>
            <w:r w:rsidRPr="00FC3065">
              <w:rPr>
                <w:b/>
                <w:bCs/>
                <w:color w:val="000000" w:themeColor="dark1"/>
                <w:kern w:val="24"/>
              </w:rPr>
              <w:t>Pašval</w:t>
            </w:r>
            <w:r w:rsidR="0092778B">
              <w:rPr>
                <w:b/>
                <w:bCs/>
                <w:color w:val="000000" w:themeColor="dark1"/>
                <w:kern w:val="24"/>
              </w:rPr>
              <w:t>-</w:t>
            </w:r>
            <w:r w:rsidRPr="00FC3065">
              <w:rPr>
                <w:b/>
                <w:bCs/>
                <w:color w:val="000000" w:themeColor="dark1"/>
                <w:kern w:val="24"/>
              </w:rPr>
              <w:t>dību</w:t>
            </w:r>
            <w:proofErr w:type="spellEnd"/>
            <w:r w:rsidRPr="00FC3065">
              <w:rPr>
                <w:b/>
                <w:bCs/>
                <w:color w:val="000000" w:themeColor="dark1"/>
                <w:kern w:val="24"/>
              </w:rPr>
              <w:t xml:space="preserve"> skaits</w:t>
            </w:r>
          </w:p>
        </w:tc>
        <w:tc>
          <w:tcPr>
            <w:tcW w:w="138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Īpatsvars % kopējā skaitā</w:t>
            </w:r>
          </w:p>
        </w:tc>
        <w:tc>
          <w:tcPr>
            <w:tcW w:w="145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Vidējā darba algas likme</w:t>
            </w:r>
          </w:p>
          <w:p w:rsidR="00FC3065" w:rsidRPr="00FC3065" w:rsidRDefault="00FC3065" w:rsidP="00FC3065">
            <w:pPr>
              <w:jc w:val="center"/>
            </w:pPr>
            <w:r w:rsidRPr="00FC3065">
              <w:rPr>
                <w:b/>
                <w:bCs/>
                <w:color w:val="000000" w:themeColor="dark1"/>
                <w:kern w:val="24"/>
              </w:rPr>
              <w:t>pašvaldībā</w:t>
            </w:r>
          </w:p>
        </w:tc>
        <w:tc>
          <w:tcPr>
            <w:tcW w:w="127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proofErr w:type="spellStart"/>
            <w:r w:rsidRPr="00FC3065">
              <w:rPr>
                <w:b/>
                <w:bCs/>
                <w:color w:val="000000" w:themeColor="dark1"/>
                <w:kern w:val="24"/>
              </w:rPr>
              <w:t>Pašval</w:t>
            </w:r>
            <w:r w:rsidR="0092778B">
              <w:rPr>
                <w:b/>
                <w:bCs/>
                <w:color w:val="000000" w:themeColor="dark1"/>
                <w:kern w:val="24"/>
              </w:rPr>
              <w:t>-</w:t>
            </w:r>
            <w:r w:rsidRPr="00FC3065">
              <w:rPr>
                <w:b/>
                <w:bCs/>
                <w:color w:val="000000" w:themeColor="dark1"/>
                <w:kern w:val="24"/>
              </w:rPr>
              <w:t>dību</w:t>
            </w:r>
            <w:proofErr w:type="spellEnd"/>
            <w:r w:rsidRPr="00FC3065">
              <w:rPr>
                <w:b/>
                <w:bCs/>
                <w:color w:val="000000" w:themeColor="dark1"/>
                <w:kern w:val="24"/>
              </w:rPr>
              <w:t xml:space="preserve"> skaits</w:t>
            </w:r>
          </w:p>
        </w:tc>
        <w:tc>
          <w:tcPr>
            <w:tcW w:w="14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Īpatsvars</w:t>
            </w:r>
          </w:p>
          <w:p w:rsidR="00FC3065" w:rsidRPr="00FC3065" w:rsidRDefault="00FC3065" w:rsidP="00FC3065">
            <w:pPr>
              <w:jc w:val="center"/>
            </w:pPr>
            <w:r w:rsidRPr="00FC3065">
              <w:rPr>
                <w:b/>
                <w:bCs/>
                <w:color w:val="000000" w:themeColor="dark1"/>
                <w:kern w:val="24"/>
              </w:rPr>
              <w:t xml:space="preserve"> % kopējā skaitā</w:t>
            </w:r>
          </w:p>
        </w:tc>
      </w:tr>
      <w:tr w:rsidR="00FC3065" w:rsidRPr="00FC3065" w:rsidTr="0092778B">
        <w:trPr>
          <w:trHeight w:val="96"/>
        </w:trPr>
        <w:tc>
          <w:tcPr>
            <w:tcW w:w="15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697459" w:rsidP="00FC3065">
            <w:pPr>
              <w:jc w:val="center"/>
            </w:pPr>
            <w:r>
              <w:rPr>
                <w:b/>
                <w:bCs/>
                <w:color w:val="C00000"/>
                <w:kern w:val="24"/>
              </w:rPr>
              <w:t xml:space="preserve">= </w:t>
            </w:r>
            <w:r w:rsidR="00FC3065" w:rsidRPr="00FC3065">
              <w:rPr>
                <w:b/>
                <w:bCs/>
                <w:color w:val="C00000"/>
                <w:kern w:val="24"/>
              </w:rPr>
              <w:t>750</w:t>
            </w:r>
          </w:p>
        </w:tc>
        <w:tc>
          <w:tcPr>
            <w:tcW w:w="12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C00000"/>
                <w:kern w:val="24"/>
              </w:rPr>
              <w:t>93</w:t>
            </w:r>
          </w:p>
        </w:tc>
        <w:tc>
          <w:tcPr>
            <w:tcW w:w="138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C00000"/>
                <w:kern w:val="24"/>
              </w:rPr>
              <w:t>78,2</w:t>
            </w:r>
          </w:p>
        </w:tc>
        <w:tc>
          <w:tcPr>
            <w:tcW w:w="14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625368" w:rsidP="00FC3065">
            <w:pPr>
              <w:jc w:val="center"/>
            </w:pPr>
            <w:r>
              <w:rPr>
                <w:b/>
                <w:bCs/>
                <w:color w:val="C00000"/>
                <w:kern w:val="24"/>
              </w:rPr>
              <w:t xml:space="preserve">= </w:t>
            </w:r>
            <w:r w:rsidR="00FC3065" w:rsidRPr="00FC3065">
              <w:rPr>
                <w:b/>
                <w:bCs/>
                <w:color w:val="C00000"/>
                <w:kern w:val="24"/>
              </w:rPr>
              <w:t>750</w:t>
            </w:r>
          </w:p>
        </w:tc>
        <w:tc>
          <w:tcPr>
            <w:tcW w:w="127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C00000"/>
                <w:kern w:val="24"/>
              </w:rPr>
              <w:t>86</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C00000"/>
                <w:kern w:val="24"/>
              </w:rPr>
              <w:t>72,4</w:t>
            </w:r>
          </w:p>
        </w:tc>
      </w:tr>
      <w:tr w:rsidR="00FC3065" w:rsidRPr="00FC3065" w:rsidTr="0092778B">
        <w:trPr>
          <w:trHeight w:val="196"/>
        </w:trPr>
        <w:tc>
          <w:tcPr>
            <w:tcW w:w="15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751 - 799</w:t>
            </w:r>
          </w:p>
        </w:tc>
        <w:tc>
          <w:tcPr>
            <w:tcW w:w="129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8</w:t>
            </w:r>
          </w:p>
        </w:tc>
        <w:tc>
          <w:tcPr>
            <w:tcW w:w="138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6,7</w:t>
            </w:r>
          </w:p>
        </w:tc>
        <w:tc>
          <w:tcPr>
            <w:tcW w:w="145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751 - 799</w:t>
            </w:r>
          </w:p>
        </w:tc>
        <w:tc>
          <w:tcPr>
            <w:tcW w:w="127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13</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10,9</w:t>
            </w:r>
          </w:p>
        </w:tc>
      </w:tr>
      <w:tr w:rsidR="00FC3065" w:rsidRPr="00FC3065" w:rsidTr="0092778B">
        <w:trPr>
          <w:trHeight w:val="47"/>
        </w:trPr>
        <w:tc>
          <w:tcPr>
            <w:tcW w:w="15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800 - 849</w:t>
            </w:r>
          </w:p>
        </w:tc>
        <w:tc>
          <w:tcPr>
            <w:tcW w:w="12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9</w:t>
            </w:r>
          </w:p>
        </w:tc>
        <w:tc>
          <w:tcPr>
            <w:tcW w:w="138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7,6</w:t>
            </w:r>
          </w:p>
        </w:tc>
        <w:tc>
          <w:tcPr>
            <w:tcW w:w="14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800 - 849</w:t>
            </w:r>
          </w:p>
        </w:tc>
        <w:tc>
          <w:tcPr>
            <w:tcW w:w="127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11</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9,2</w:t>
            </w:r>
          </w:p>
        </w:tc>
      </w:tr>
      <w:tr w:rsidR="00FC3065" w:rsidRPr="00FC3065" w:rsidTr="0092778B">
        <w:trPr>
          <w:trHeight w:val="181"/>
        </w:trPr>
        <w:tc>
          <w:tcPr>
            <w:tcW w:w="15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850 - 899</w:t>
            </w:r>
          </w:p>
        </w:tc>
        <w:tc>
          <w:tcPr>
            <w:tcW w:w="129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2</w:t>
            </w:r>
          </w:p>
        </w:tc>
        <w:tc>
          <w:tcPr>
            <w:tcW w:w="138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1,7</w:t>
            </w:r>
          </w:p>
        </w:tc>
        <w:tc>
          <w:tcPr>
            <w:tcW w:w="145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850 - 899</w:t>
            </w:r>
          </w:p>
        </w:tc>
        <w:tc>
          <w:tcPr>
            <w:tcW w:w="127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2</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1,7</w:t>
            </w:r>
          </w:p>
        </w:tc>
      </w:tr>
      <w:tr w:rsidR="00FC3065" w:rsidRPr="00FC3065" w:rsidTr="0092778B">
        <w:trPr>
          <w:trHeight w:val="158"/>
        </w:trPr>
        <w:tc>
          <w:tcPr>
            <w:tcW w:w="15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900 - 949</w:t>
            </w:r>
          </w:p>
        </w:tc>
        <w:tc>
          <w:tcPr>
            <w:tcW w:w="12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5</w:t>
            </w:r>
          </w:p>
        </w:tc>
        <w:tc>
          <w:tcPr>
            <w:tcW w:w="138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4,2</w:t>
            </w:r>
          </w:p>
        </w:tc>
        <w:tc>
          <w:tcPr>
            <w:tcW w:w="14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900 - 949</w:t>
            </w:r>
          </w:p>
        </w:tc>
        <w:tc>
          <w:tcPr>
            <w:tcW w:w="127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5</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4,2</w:t>
            </w:r>
          </w:p>
        </w:tc>
      </w:tr>
      <w:tr w:rsidR="00FC3065" w:rsidRPr="00FC3065" w:rsidTr="0092778B">
        <w:trPr>
          <w:trHeight w:val="25"/>
        </w:trPr>
        <w:tc>
          <w:tcPr>
            <w:tcW w:w="15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950 - 999</w:t>
            </w:r>
          </w:p>
        </w:tc>
        <w:tc>
          <w:tcPr>
            <w:tcW w:w="129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w:t>
            </w:r>
          </w:p>
        </w:tc>
        <w:tc>
          <w:tcPr>
            <w:tcW w:w="138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0,8</w:t>
            </w:r>
          </w:p>
        </w:tc>
        <w:tc>
          <w:tcPr>
            <w:tcW w:w="145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950 - 999</w:t>
            </w:r>
          </w:p>
        </w:tc>
        <w:tc>
          <w:tcPr>
            <w:tcW w:w="127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0,8</w:t>
            </w:r>
          </w:p>
        </w:tc>
      </w:tr>
      <w:tr w:rsidR="00FC3065" w:rsidRPr="00FC3065" w:rsidTr="0092778B">
        <w:trPr>
          <w:trHeight w:val="128"/>
        </w:trPr>
        <w:tc>
          <w:tcPr>
            <w:tcW w:w="15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1000 - 1006</w:t>
            </w:r>
          </w:p>
        </w:tc>
        <w:tc>
          <w:tcPr>
            <w:tcW w:w="12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w:t>
            </w:r>
          </w:p>
        </w:tc>
        <w:tc>
          <w:tcPr>
            <w:tcW w:w="138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0,8</w:t>
            </w:r>
          </w:p>
        </w:tc>
        <w:tc>
          <w:tcPr>
            <w:tcW w:w="14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1000 - 1006</w:t>
            </w:r>
          </w:p>
        </w:tc>
        <w:tc>
          <w:tcPr>
            <w:tcW w:w="127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0,8</w:t>
            </w:r>
          </w:p>
        </w:tc>
      </w:tr>
    </w:tbl>
    <w:p w:rsidR="00BC5002" w:rsidRPr="00BC5002" w:rsidRDefault="00BC5002" w:rsidP="00BC5002">
      <w:pPr>
        <w:rPr>
          <w:sz w:val="20"/>
          <w:szCs w:val="20"/>
        </w:rPr>
      </w:pPr>
      <w:r w:rsidRPr="00BC5002">
        <w:rPr>
          <w:rFonts w:eastAsiaTheme="minorEastAsia"/>
          <w:i/>
          <w:iCs/>
          <w:color w:val="000000" w:themeColor="text1"/>
          <w:kern w:val="24"/>
          <w:sz w:val="20"/>
          <w:szCs w:val="20"/>
        </w:rPr>
        <w:t>Avots: pašvaldību sniegtā informācija laikā no 30.09.2019 līdz 05.11.2019</w:t>
      </w:r>
    </w:p>
    <w:p w:rsidR="00BC5002" w:rsidRDefault="003F7692" w:rsidP="00063546">
      <w:pPr>
        <w:ind w:firstLine="567"/>
        <w:jc w:val="center"/>
        <w:rPr>
          <w:rFonts w:eastAsiaTheme="majorEastAsia"/>
          <w:b/>
          <w:bCs/>
          <w:color w:val="000000" w:themeColor="text1"/>
          <w:kern w:val="24"/>
          <w14:shadow w14:blurRad="38100" w14:dist="38100" w14:dir="2700000" w14:sx="100000" w14:sy="100000" w14:kx="0" w14:ky="0" w14:algn="tl">
            <w14:srgbClr w14:val="000000">
              <w14:alpha w14:val="57000"/>
            </w14:srgbClr>
          </w14:shadow>
        </w:rPr>
      </w:pPr>
      <w:r>
        <w:rPr>
          <w:rFonts w:eastAsiaTheme="majorEastAsia"/>
          <w:b/>
          <w:bCs/>
          <w:color w:val="000000" w:themeColor="text1"/>
          <w:kern w:val="24"/>
          <w14:shadow w14:blurRad="38100" w14:dist="38100" w14:dir="2700000" w14:sx="100000" w14:sy="100000" w14:kx="0" w14:ky="0" w14:algn="tl">
            <w14:srgbClr w14:val="000000">
              <w14:alpha w14:val="57000"/>
            </w14:srgbClr>
          </w14:shadow>
        </w:rPr>
        <w:t>3</w:t>
      </w:r>
      <w:r w:rsidR="00BC5002">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.att. </w:t>
      </w:r>
      <w:r w:rsidR="00697459">
        <w:rPr>
          <w:rFonts w:eastAsiaTheme="majorEastAsia"/>
          <w:b/>
          <w:bCs/>
          <w:color w:val="000000" w:themeColor="text1"/>
          <w:kern w:val="24"/>
          <w14:shadow w14:blurRad="38100" w14:dist="38100" w14:dir="2700000" w14:sx="100000" w14:sy="100000" w14:kx="0" w14:ky="0" w14:algn="tl">
            <w14:srgbClr w14:val="000000">
              <w14:alpha w14:val="57000"/>
            </w14:srgbClr>
          </w14:shadow>
        </w:rPr>
        <w:t>Pirmsskolas</w:t>
      </w:r>
      <w:r w:rsidR="00FC3065" w:rsidRPr="00FC3065">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 pedagogu </w:t>
      </w:r>
      <w:r w:rsidR="00702330" w:rsidRPr="009143B5">
        <w:rPr>
          <w:rFonts w:eastAsiaTheme="majorEastAsia"/>
          <w:b/>
          <w:bCs/>
          <w:color w:val="C00000"/>
          <w:kern w:val="24"/>
          <w:u w:val="single"/>
          <w14:shadow w14:blurRad="38100" w14:dist="38100" w14:dir="2700000" w14:sx="100000" w14:sy="100000" w14:kx="0" w14:ky="0" w14:algn="tl">
            <w14:srgbClr w14:val="000000">
              <w14:alpha w14:val="57000"/>
            </w14:srgbClr>
          </w14:shadow>
        </w:rPr>
        <w:t xml:space="preserve">vidējā </w:t>
      </w:r>
      <w:r w:rsidR="00FC3065" w:rsidRPr="00063546">
        <w:rPr>
          <w:rFonts w:eastAsiaTheme="majorEastAsia"/>
          <w:b/>
          <w:bCs/>
          <w:color w:val="C00000"/>
          <w:kern w:val="24"/>
          <w14:shadow w14:blurRad="38100" w14:dist="38100" w14:dir="2700000" w14:sx="100000" w14:sy="100000" w14:kx="0" w14:ky="0" w14:algn="tl">
            <w14:srgbClr w14:val="000000">
              <w14:alpha w14:val="57000"/>
            </w14:srgbClr>
          </w14:shadow>
        </w:rPr>
        <w:t xml:space="preserve">mēneša </w:t>
      </w:r>
      <w:r w:rsidR="00FC3065" w:rsidRPr="00FC3065">
        <w:rPr>
          <w:rFonts w:eastAsiaTheme="majorEastAsia"/>
          <w:b/>
          <w:bCs/>
          <w:color w:val="C00000"/>
          <w:kern w:val="24"/>
          <w14:shadow w14:blurRad="38100" w14:dist="38100" w14:dir="2700000" w14:sx="100000" w14:sy="100000" w14:kx="0" w14:ky="0" w14:algn="tl">
            <w14:srgbClr w14:val="000000">
              <w14:alpha w14:val="57000"/>
            </w14:srgbClr>
          </w14:shadow>
        </w:rPr>
        <w:t xml:space="preserve">darba </w:t>
      </w:r>
      <w:r w:rsidR="00FC3065" w:rsidRPr="009143B5">
        <w:rPr>
          <w:rFonts w:eastAsiaTheme="majorEastAsia"/>
          <w:b/>
          <w:bCs/>
          <w:color w:val="C00000"/>
          <w:kern w:val="24"/>
          <w14:shadow w14:blurRad="38100" w14:dist="38100" w14:dir="2700000" w14:sx="100000" w14:sy="100000" w14:kx="0" w14:ky="0" w14:algn="tl">
            <w14:srgbClr w14:val="000000">
              <w14:alpha w14:val="57000"/>
            </w14:srgbClr>
          </w14:shadow>
        </w:rPr>
        <w:t>algas</w:t>
      </w:r>
      <w:r w:rsidR="00FC3065" w:rsidRPr="00FC3065">
        <w:rPr>
          <w:rFonts w:eastAsiaTheme="majorEastAsia"/>
          <w:b/>
          <w:bCs/>
          <w:color w:val="C00000"/>
          <w:kern w:val="24"/>
          <w14:shadow w14:blurRad="38100" w14:dist="38100" w14:dir="2700000" w14:sx="100000" w14:sy="100000" w14:kx="0" w14:ky="0" w14:algn="tl">
            <w14:srgbClr w14:val="000000">
              <w14:alpha w14:val="57000"/>
            </w14:srgbClr>
          </w14:shadow>
        </w:rPr>
        <w:t xml:space="preserve"> </w:t>
      </w:r>
      <w:r w:rsidR="00FC3065" w:rsidRPr="009143B5">
        <w:rPr>
          <w:rFonts w:eastAsiaTheme="majorEastAsia"/>
          <w:b/>
          <w:bCs/>
          <w:color w:val="C00000"/>
          <w:kern w:val="24"/>
          <w:u w:val="single"/>
          <w14:shadow w14:blurRad="38100" w14:dist="38100" w14:dir="2700000" w14:sx="100000" w14:sy="100000" w14:kx="0" w14:ky="0" w14:algn="tl">
            <w14:srgbClr w14:val="000000">
              <w14:alpha w14:val="57000"/>
            </w14:srgbClr>
          </w14:shadow>
        </w:rPr>
        <w:t>likme</w:t>
      </w:r>
      <w:r w:rsidR="00FC3065" w:rsidRPr="00FC3065">
        <w:rPr>
          <w:rFonts w:eastAsiaTheme="majorEastAsia"/>
          <w:b/>
          <w:bCs/>
          <w:color w:val="C00000"/>
          <w:kern w:val="24"/>
          <w14:shadow w14:blurRad="38100" w14:dist="38100" w14:dir="2700000" w14:sx="100000" w14:sy="100000" w14:kx="0" w14:ky="0" w14:algn="tl">
            <w14:srgbClr w14:val="000000">
              <w14:alpha w14:val="57000"/>
            </w14:srgbClr>
          </w14:shadow>
        </w:rPr>
        <w:t xml:space="preserve"> </w:t>
      </w:r>
      <w:r w:rsidR="00C026EB" w:rsidRPr="00C026EB">
        <w:rPr>
          <w:rFonts w:eastAsiaTheme="majorEastAsia"/>
          <w:bCs/>
          <w:i/>
          <w:kern w:val="24"/>
          <w14:shadow w14:blurRad="38100" w14:dist="38100" w14:dir="2700000" w14:sx="100000" w14:sy="100000" w14:kx="0" w14:ky="0" w14:algn="tl">
            <w14:srgbClr w14:val="000000">
              <w14:alpha w14:val="57000"/>
            </w14:srgbClr>
          </w14:shadow>
        </w:rPr>
        <w:t>(</w:t>
      </w:r>
      <w:proofErr w:type="spellStart"/>
      <w:r w:rsidR="00C026EB" w:rsidRPr="00C026EB">
        <w:rPr>
          <w:rFonts w:eastAsiaTheme="majorEastAsia"/>
          <w:bCs/>
          <w:i/>
          <w:kern w:val="24"/>
          <w14:shadow w14:blurRad="38100" w14:dist="38100" w14:dir="2700000" w14:sx="100000" w14:sy="100000" w14:kx="0" w14:ky="0" w14:algn="tl">
            <w14:srgbClr w14:val="000000">
              <w14:alpha w14:val="57000"/>
            </w14:srgbClr>
          </w14:shadow>
        </w:rPr>
        <w:t>euro</w:t>
      </w:r>
      <w:proofErr w:type="spellEnd"/>
      <w:r w:rsidR="00C026EB" w:rsidRPr="00C026EB">
        <w:rPr>
          <w:rFonts w:eastAsiaTheme="majorEastAsia"/>
          <w:bCs/>
          <w:i/>
          <w:kern w:val="24"/>
          <w14:shadow w14:blurRad="38100" w14:dist="38100" w14:dir="2700000" w14:sx="100000" w14:sy="100000" w14:kx="0" w14:ky="0" w14:algn="tl">
            <w14:srgbClr w14:val="000000">
              <w14:alpha w14:val="57000"/>
            </w14:srgbClr>
          </w14:shadow>
        </w:rPr>
        <w:t>)</w:t>
      </w:r>
      <w:r w:rsidR="00C026EB">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 </w:t>
      </w:r>
      <w:r w:rsidR="00FC3065" w:rsidRPr="00FC3065">
        <w:rPr>
          <w:rFonts w:eastAsiaTheme="majorEastAsia"/>
          <w:b/>
          <w:bCs/>
          <w:color w:val="000000" w:themeColor="text1"/>
          <w:kern w:val="24"/>
          <w14:shadow w14:blurRad="38100" w14:dist="38100" w14:dir="2700000" w14:sx="100000" w14:sy="100000" w14:kx="0" w14:ky="0" w14:algn="tl">
            <w14:srgbClr w14:val="000000">
              <w14:alpha w14:val="57000"/>
            </w14:srgbClr>
          </w14:shadow>
        </w:rPr>
        <w:t>pašvaldībā</w:t>
      </w:r>
      <w:r w:rsidR="00697459">
        <w:rPr>
          <w:rFonts w:eastAsiaTheme="majorEastAsia"/>
          <w:b/>
          <w:bCs/>
          <w:color w:val="000000" w:themeColor="text1"/>
          <w:kern w:val="24"/>
          <w14:shadow w14:blurRad="38100" w14:dist="38100" w14:dir="2700000" w14:sx="100000" w14:sy="100000" w14:kx="0" w14:ky="0" w14:algn="tl">
            <w14:srgbClr w14:val="000000">
              <w14:alpha w14:val="57000"/>
            </w14:srgbClr>
          </w14:shadow>
        </w:rPr>
        <w:t>s</w:t>
      </w:r>
      <w:r w:rsidR="00FC3065" w:rsidRPr="00FC3065">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 (n=119)</w:t>
      </w:r>
    </w:p>
    <w:p w:rsidR="00DE0941" w:rsidRDefault="00625368" w:rsidP="004E1068">
      <w:pPr>
        <w:ind w:firstLine="567"/>
        <w:jc w:val="both"/>
        <w:rPr>
          <w:rFonts w:eastAsiaTheme="majorEastAsia"/>
          <w:bCs/>
          <w:color w:val="C00000"/>
          <w:kern w:val="24"/>
          <w14:shadow w14:blurRad="38100" w14:dist="38100" w14:dir="2700000" w14:sx="100000" w14:sy="100000" w14:kx="0" w14:ky="0" w14:algn="tl">
            <w14:srgbClr w14:val="000000">
              <w14:alpha w14:val="57000"/>
            </w14:srgbClr>
          </w14:shadow>
        </w:rPr>
      </w:pPr>
      <w:r>
        <w:rPr>
          <w:rFonts w:eastAsiaTheme="majorEastAsia"/>
          <w:bCs/>
          <w:color w:val="C00000"/>
          <w:kern w:val="24"/>
          <w14:shadow w14:blurRad="38100" w14:dist="38100" w14:dir="2700000" w14:sx="100000" w14:sy="100000" w14:kx="0" w14:ky="0" w14:algn="tl">
            <w14:srgbClr w14:val="000000">
              <w14:alpha w14:val="57000"/>
            </w14:srgbClr>
          </w14:shadow>
        </w:rPr>
        <w:lastRenderedPageBreak/>
        <w:t xml:space="preserve">Aprēķinot </w:t>
      </w:r>
      <w:r w:rsidR="004E1068" w:rsidRPr="00DE0941">
        <w:rPr>
          <w:rFonts w:eastAsiaTheme="majorEastAsia"/>
          <w:bCs/>
          <w:color w:val="C00000"/>
          <w:kern w:val="24"/>
          <w14:shadow w14:blurRad="38100" w14:dist="38100" w14:dir="2700000" w14:sx="100000" w14:sy="100000" w14:kx="0" w14:ky="0" w14:algn="tl">
            <w14:srgbClr w14:val="000000">
              <w14:alpha w14:val="57000"/>
            </w14:srgbClr>
          </w14:shadow>
        </w:rPr>
        <w:t xml:space="preserve">vidējo mēneša darba algu </w:t>
      </w:r>
      <w:r w:rsidR="004E1068" w:rsidRPr="00DE0941">
        <w:rPr>
          <w:rFonts w:eastAsiaTheme="majorEastAsia"/>
          <w:bCs/>
          <w:i/>
          <w:color w:val="C00000"/>
          <w:kern w:val="24"/>
          <w14:shadow w14:blurRad="38100" w14:dist="38100" w14:dir="2700000" w14:sx="100000" w14:sy="100000" w14:kx="0" w14:ky="0" w14:algn="tl">
            <w14:srgbClr w14:val="000000">
              <w14:alpha w14:val="57000"/>
            </w14:srgbClr>
          </w14:shadow>
        </w:rPr>
        <w:t xml:space="preserve">(skatīt 4.attēlu) </w:t>
      </w:r>
      <w:r w:rsidR="004E1068" w:rsidRPr="00DE0941">
        <w:rPr>
          <w:rFonts w:eastAsiaTheme="majorEastAsia"/>
          <w:bCs/>
          <w:color w:val="C00000"/>
          <w:kern w:val="24"/>
          <w14:shadow w14:blurRad="38100" w14:dist="38100" w14:dir="2700000" w14:sx="100000" w14:sy="100000" w14:kx="0" w14:ky="0" w14:algn="tl">
            <w14:srgbClr w14:val="000000">
              <w14:alpha w14:val="57000"/>
            </w14:srgbClr>
          </w14:shadow>
        </w:rPr>
        <w:t xml:space="preserve">pašvaldībās pirmsskolas pedagogiem, kuri strādā ar bērniem vecumā no 1,5 līdz 4 gadiem, jāsecina, ka </w:t>
      </w:r>
      <w:r w:rsidR="00DE0941" w:rsidRPr="0002355C">
        <w:rPr>
          <w:rFonts w:eastAsiaTheme="majorEastAsia"/>
          <w:b/>
          <w:bCs/>
          <w:color w:val="C00000"/>
          <w:kern w:val="24"/>
          <w14:shadow w14:blurRad="38100" w14:dist="38100" w14:dir="2700000" w14:sx="100000" w14:sy="100000" w14:kx="0" w14:ky="0" w14:algn="tl">
            <w14:srgbClr w14:val="000000">
              <w14:alpha w14:val="57000"/>
            </w14:srgbClr>
          </w14:shadow>
        </w:rPr>
        <w:t xml:space="preserve">pusē </w:t>
      </w:r>
      <w:r w:rsidR="004E1068" w:rsidRPr="0002355C">
        <w:rPr>
          <w:rFonts w:eastAsiaTheme="majorEastAsia"/>
          <w:b/>
          <w:bCs/>
          <w:color w:val="C00000"/>
          <w:kern w:val="24"/>
          <w14:shadow w14:blurRad="38100" w14:dist="38100" w14:dir="2700000" w14:sx="100000" w14:sy="100000" w14:kx="0" w14:ky="0" w14:algn="tl">
            <w14:srgbClr w14:val="000000">
              <w14:alpha w14:val="57000"/>
            </w14:srgbClr>
          </w14:shadow>
        </w:rPr>
        <w:t xml:space="preserve">no </w:t>
      </w:r>
      <w:r w:rsidR="00DE0941" w:rsidRPr="0002355C">
        <w:rPr>
          <w:rFonts w:eastAsiaTheme="majorEastAsia"/>
          <w:b/>
          <w:bCs/>
          <w:color w:val="C00000"/>
          <w:kern w:val="24"/>
          <w14:shadow w14:blurRad="38100" w14:dist="38100" w14:dir="2700000" w14:sx="100000" w14:sy="100000" w14:kx="0" w14:ky="0" w14:algn="tl">
            <w14:srgbClr w14:val="000000">
              <w14:alpha w14:val="57000"/>
            </w14:srgbClr>
          </w14:shadow>
        </w:rPr>
        <w:t xml:space="preserve">pašvaldībām pirmsskolas pedagogiem nav rasta iespēja saņemt vismaz 750 </w:t>
      </w:r>
      <w:proofErr w:type="spellStart"/>
      <w:r w:rsidR="00DE0941" w:rsidRPr="0002355C">
        <w:rPr>
          <w:rFonts w:eastAsiaTheme="majorEastAsia"/>
          <w:b/>
          <w:bCs/>
          <w:i/>
          <w:color w:val="C00000"/>
          <w:kern w:val="24"/>
          <w14:shadow w14:blurRad="38100" w14:dist="38100" w14:dir="2700000" w14:sx="100000" w14:sy="100000" w14:kx="0" w14:ky="0" w14:algn="tl">
            <w14:srgbClr w14:val="000000">
              <w14:alpha w14:val="57000"/>
            </w14:srgbClr>
          </w14:shadow>
        </w:rPr>
        <w:t>euro</w:t>
      </w:r>
      <w:proofErr w:type="spellEnd"/>
      <w:r w:rsidR="00DE0941" w:rsidRPr="0002355C">
        <w:rPr>
          <w:rFonts w:eastAsiaTheme="majorEastAsia"/>
          <w:b/>
          <w:bCs/>
          <w:i/>
          <w:color w:val="C00000"/>
          <w:kern w:val="24"/>
          <w14:shadow w14:blurRad="38100" w14:dist="38100" w14:dir="2700000" w14:sx="100000" w14:sy="100000" w14:kx="0" w14:ky="0" w14:algn="tl">
            <w14:srgbClr w14:val="000000">
              <w14:alpha w14:val="57000"/>
            </w14:srgbClr>
          </w14:shadow>
        </w:rPr>
        <w:t xml:space="preserve"> </w:t>
      </w:r>
      <w:r w:rsidR="00DE0941" w:rsidRPr="0002355C">
        <w:rPr>
          <w:rFonts w:eastAsiaTheme="majorEastAsia"/>
          <w:b/>
          <w:bCs/>
          <w:color w:val="C00000"/>
          <w:kern w:val="24"/>
          <w14:shadow w14:blurRad="38100" w14:dist="38100" w14:dir="2700000" w14:sx="100000" w14:sy="100000" w14:kx="0" w14:ky="0" w14:algn="tl">
            <w14:srgbClr w14:val="000000">
              <w14:alpha w14:val="57000"/>
            </w14:srgbClr>
          </w14:shadow>
        </w:rPr>
        <w:t>mēnesī</w:t>
      </w:r>
      <w:r w:rsidR="00DE0941" w:rsidRPr="00DE0941">
        <w:rPr>
          <w:rFonts w:eastAsiaTheme="majorEastAsia"/>
          <w:bCs/>
          <w:i/>
          <w:color w:val="C00000"/>
          <w:kern w:val="24"/>
          <w14:shadow w14:blurRad="38100" w14:dist="38100" w14:dir="2700000" w14:sx="100000" w14:sy="100000" w14:kx="0" w14:ky="0" w14:algn="tl">
            <w14:srgbClr w14:val="000000">
              <w14:alpha w14:val="57000"/>
            </w14:srgbClr>
          </w14:shadow>
        </w:rPr>
        <w:t xml:space="preserve">, </w:t>
      </w:r>
      <w:r w:rsidR="00DE0941" w:rsidRPr="00DE0941">
        <w:rPr>
          <w:rFonts w:eastAsiaTheme="majorEastAsia"/>
          <w:bCs/>
          <w:color w:val="C00000"/>
          <w:kern w:val="24"/>
          <w14:shadow w14:blurRad="38100" w14:dist="38100" w14:dir="2700000" w14:sx="100000" w14:sy="100000" w14:kx="0" w14:ky="0" w14:algn="tl">
            <w14:srgbClr w14:val="000000">
              <w14:alpha w14:val="57000"/>
            </w14:srgbClr>
          </w14:shadow>
        </w:rPr>
        <w:t xml:space="preserve">vēl </w:t>
      </w:r>
      <w:r w:rsidR="00DE0941" w:rsidRPr="0002355C">
        <w:rPr>
          <w:rFonts w:eastAsiaTheme="majorEastAsia"/>
          <w:b/>
          <w:bCs/>
          <w:color w:val="C00000"/>
          <w:kern w:val="24"/>
          <w14:shadow w14:blurRad="38100" w14:dist="38100" w14:dir="2700000" w14:sx="100000" w14:sy="100000" w14:kx="0" w14:ky="0" w14:algn="tl">
            <w14:srgbClr w14:val="000000">
              <w14:alpha w14:val="57000"/>
            </w14:srgbClr>
          </w14:shadow>
        </w:rPr>
        <w:t xml:space="preserve">trešajā  daļā pašvaldību pirmsskolas pedagogi par darbu saņem vidēji 750 </w:t>
      </w:r>
      <w:proofErr w:type="spellStart"/>
      <w:r w:rsidR="00DE0941" w:rsidRPr="0002355C">
        <w:rPr>
          <w:rFonts w:eastAsiaTheme="majorEastAsia"/>
          <w:b/>
          <w:bCs/>
          <w:i/>
          <w:color w:val="C00000"/>
          <w:kern w:val="24"/>
          <w14:shadow w14:blurRad="38100" w14:dist="38100" w14:dir="2700000" w14:sx="100000" w14:sy="100000" w14:kx="0" w14:ky="0" w14:algn="tl">
            <w14:srgbClr w14:val="000000">
              <w14:alpha w14:val="57000"/>
            </w14:srgbClr>
          </w14:shadow>
        </w:rPr>
        <w:t>euro</w:t>
      </w:r>
      <w:proofErr w:type="spellEnd"/>
      <w:r w:rsidR="00DE0941" w:rsidRPr="0002355C">
        <w:rPr>
          <w:rFonts w:eastAsiaTheme="majorEastAsia"/>
          <w:b/>
          <w:bCs/>
          <w:color w:val="C00000"/>
          <w:kern w:val="24"/>
          <w14:shadow w14:blurRad="38100" w14:dist="38100" w14:dir="2700000" w14:sx="100000" w14:sy="100000" w14:kx="0" w14:ky="0" w14:algn="tl">
            <w14:srgbClr w14:val="000000">
              <w14:alpha w14:val="57000"/>
            </w14:srgbClr>
          </w14:shadow>
        </w:rPr>
        <w:t xml:space="preserve"> mēnesī</w:t>
      </w:r>
      <w:r w:rsidR="00DE0941" w:rsidRPr="00DE0941">
        <w:rPr>
          <w:rFonts w:eastAsiaTheme="majorEastAsia"/>
          <w:bCs/>
          <w:color w:val="C00000"/>
          <w:kern w:val="24"/>
          <w14:shadow w14:blurRad="38100" w14:dist="38100" w14:dir="2700000" w14:sx="100000" w14:sy="100000" w14:kx="0" w14:ky="0" w14:algn="tl">
            <w14:srgbClr w14:val="000000">
              <w14:alpha w14:val="57000"/>
            </w14:srgbClr>
          </w14:shadow>
        </w:rPr>
        <w:t>, t sk. arī pilsētu pašvaldībās.</w:t>
      </w:r>
      <w:r w:rsidR="00DE0941">
        <w:rPr>
          <w:rFonts w:eastAsiaTheme="majorEastAsia"/>
          <w:bCs/>
          <w:color w:val="C00000"/>
          <w:kern w:val="24"/>
          <w14:shadow w14:blurRad="38100" w14:dist="38100" w14:dir="2700000" w14:sx="100000" w14:sy="100000" w14:kx="0" w14:ky="0" w14:algn="tl">
            <w14:srgbClr w14:val="000000">
              <w14:alpha w14:val="57000"/>
            </w14:srgbClr>
          </w14:shadow>
        </w:rPr>
        <w:t xml:space="preserve"> </w:t>
      </w:r>
    </w:p>
    <w:p w:rsidR="0092778B" w:rsidRDefault="0092778B" w:rsidP="004E1068">
      <w:pPr>
        <w:ind w:firstLine="567"/>
        <w:jc w:val="both"/>
        <w:rPr>
          <w:rFonts w:eastAsiaTheme="majorEastAsia"/>
          <w:bCs/>
          <w:color w:val="C00000"/>
          <w:kern w:val="24"/>
          <w14:shadow w14:blurRad="38100" w14:dist="38100" w14:dir="2700000" w14:sx="100000" w14:sy="100000" w14:kx="0" w14:ky="0" w14:algn="tl">
            <w14:srgbClr w14:val="000000">
              <w14:alpha w14:val="57000"/>
            </w14:srgbClr>
          </w14:shadow>
        </w:rPr>
      </w:pPr>
    </w:p>
    <w:tbl>
      <w:tblPr>
        <w:tblW w:w="8354" w:type="dxa"/>
        <w:tblCellMar>
          <w:left w:w="0" w:type="dxa"/>
          <w:right w:w="0" w:type="dxa"/>
        </w:tblCellMar>
        <w:tblLook w:val="0420" w:firstRow="1" w:lastRow="0" w:firstColumn="0" w:lastColumn="0" w:noHBand="0" w:noVBand="1"/>
      </w:tblPr>
      <w:tblGrid>
        <w:gridCol w:w="1546"/>
        <w:gridCol w:w="1422"/>
        <w:gridCol w:w="1274"/>
        <w:gridCol w:w="1412"/>
        <w:gridCol w:w="1422"/>
        <w:gridCol w:w="1278"/>
      </w:tblGrid>
      <w:tr w:rsidR="00FC3065" w:rsidRPr="00FC3065" w:rsidTr="00BC5002">
        <w:trPr>
          <w:trHeight w:val="464"/>
        </w:trPr>
        <w:tc>
          <w:tcPr>
            <w:tcW w:w="4242" w:type="dxa"/>
            <w:gridSpan w:val="3"/>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vAlign w:val="center"/>
            <w:hideMark/>
          </w:tcPr>
          <w:p w:rsidR="00FC3065" w:rsidRPr="00FC3065" w:rsidRDefault="00FC3065" w:rsidP="00FC3065">
            <w:pPr>
              <w:jc w:val="center"/>
            </w:pPr>
            <w:r w:rsidRPr="00FC3065">
              <w:rPr>
                <w:b/>
                <w:bCs/>
                <w:color w:val="FFFFFF" w:themeColor="light1"/>
                <w:kern w:val="24"/>
              </w:rPr>
              <w:t xml:space="preserve">Pedagogi, kuri strādā ar bērniem </w:t>
            </w:r>
          </w:p>
          <w:p w:rsidR="00FC3065" w:rsidRPr="00FC3065" w:rsidRDefault="00FC3065" w:rsidP="00FC3065">
            <w:pPr>
              <w:jc w:val="center"/>
            </w:pPr>
            <w:r w:rsidRPr="00FC3065">
              <w:rPr>
                <w:b/>
                <w:bCs/>
                <w:color w:val="FFFFFF" w:themeColor="light1"/>
                <w:kern w:val="24"/>
              </w:rPr>
              <w:t>vecumā no 1,5 līdz 4 gadiem</w:t>
            </w:r>
          </w:p>
        </w:tc>
        <w:tc>
          <w:tcPr>
            <w:tcW w:w="4112" w:type="dxa"/>
            <w:gridSpan w:val="3"/>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vAlign w:val="center"/>
            <w:hideMark/>
          </w:tcPr>
          <w:p w:rsidR="00FC3065" w:rsidRPr="00FC3065" w:rsidRDefault="00FC3065" w:rsidP="00FC3065">
            <w:pPr>
              <w:jc w:val="center"/>
            </w:pPr>
            <w:r w:rsidRPr="00FC3065">
              <w:rPr>
                <w:b/>
                <w:bCs/>
                <w:color w:val="FFFFFF" w:themeColor="light1"/>
                <w:kern w:val="24"/>
              </w:rPr>
              <w:t>Pedagogi, kuri strādā ar bērniem vecumā no 5 līdz 6 gadiem</w:t>
            </w:r>
          </w:p>
        </w:tc>
      </w:tr>
      <w:tr w:rsidR="00BC5002" w:rsidRPr="00FC3065" w:rsidTr="00BC5002">
        <w:trPr>
          <w:trHeight w:val="988"/>
        </w:trPr>
        <w:tc>
          <w:tcPr>
            <w:tcW w:w="1546"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Vidējā  darba alga (mēnesī) pašvaldībā</w:t>
            </w:r>
          </w:p>
        </w:tc>
        <w:tc>
          <w:tcPr>
            <w:tcW w:w="1422"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Pašvaldību skaits</w:t>
            </w:r>
          </w:p>
        </w:tc>
        <w:tc>
          <w:tcPr>
            <w:tcW w:w="1274"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Īpatsvars % kopējā skaitā</w:t>
            </w:r>
          </w:p>
        </w:tc>
        <w:tc>
          <w:tcPr>
            <w:tcW w:w="1412"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Vidējā darba alga (mēnesī)</w:t>
            </w:r>
          </w:p>
          <w:p w:rsidR="00FC3065" w:rsidRPr="00FC3065" w:rsidRDefault="00FC3065" w:rsidP="00FC3065">
            <w:pPr>
              <w:jc w:val="center"/>
            </w:pPr>
            <w:r w:rsidRPr="00FC3065">
              <w:rPr>
                <w:b/>
                <w:bCs/>
                <w:color w:val="000000" w:themeColor="dark1"/>
                <w:kern w:val="24"/>
              </w:rPr>
              <w:t>pašvaldībā</w:t>
            </w:r>
          </w:p>
        </w:tc>
        <w:tc>
          <w:tcPr>
            <w:tcW w:w="1422"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Pašvaldību skaits</w:t>
            </w:r>
          </w:p>
        </w:tc>
        <w:tc>
          <w:tcPr>
            <w:tcW w:w="1278"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Īpatsvars</w:t>
            </w:r>
          </w:p>
          <w:p w:rsidR="00FC3065" w:rsidRPr="00FC3065" w:rsidRDefault="00FC3065" w:rsidP="00FC3065">
            <w:pPr>
              <w:jc w:val="center"/>
            </w:pPr>
            <w:r w:rsidRPr="00FC3065">
              <w:rPr>
                <w:b/>
                <w:bCs/>
                <w:color w:val="000000" w:themeColor="dark1"/>
                <w:kern w:val="24"/>
              </w:rPr>
              <w:t xml:space="preserve"> % kopējā skaitā</w:t>
            </w:r>
          </w:p>
        </w:tc>
      </w:tr>
      <w:tr w:rsidR="00BC5002" w:rsidRPr="00FC3065" w:rsidTr="00BC5002">
        <w:trPr>
          <w:trHeight w:val="25"/>
        </w:trPr>
        <w:tc>
          <w:tcPr>
            <w:tcW w:w="1546"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C00000"/>
                <w:kern w:val="24"/>
              </w:rPr>
              <w:t>līdz 749</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C00000"/>
                <w:kern w:val="24"/>
              </w:rPr>
              <w:t>64</w:t>
            </w:r>
          </w:p>
        </w:tc>
        <w:tc>
          <w:tcPr>
            <w:tcW w:w="1274"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C00000"/>
                <w:kern w:val="24"/>
              </w:rPr>
              <w:t>53,8</w:t>
            </w:r>
          </w:p>
        </w:tc>
        <w:tc>
          <w:tcPr>
            <w:tcW w:w="141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C00000"/>
                <w:kern w:val="24"/>
              </w:rPr>
              <w:t>līdz 749</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C00000"/>
                <w:kern w:val="24"/>
              </w:rPr>
              <w:t>62</w:t>
            </w:r>
          </w:p>
        </w:tc>
        <w:tc>
          <w:tcPr>
            <w:tcW w:w="1278"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C00000"/>
                <w:kern w:val="24"/>
              </w:rPr>
              <w:t>52,1</w:t>
            </w:r>
          </w:p>
        </w:tc>
      </w:tr>
      <w:tr w:rsidR="00BC5002" w:rsidRPr="00FC3065" w:rsidTr="00BC5002">
        <w:trPr>
          <w:trHeight w:val="25"/>
        </w:trPr>
        <w:tc>
          <w:tcPr>
            <w:tcW w:w="1546"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697459" w:rsidP="00FC3065">
            <w:pPr>
              <w:jc w:val="center"/>
            </w:pPr>
            <w:r>
              <w:rPr>
                <w:b/>
                <w:bCs/>
                <w:color w:val="000000" w:themeColor="dark1"/>
                <w:kern w:val="24"/>
              </w:rPr>
              <w:t xml:space="preserve">= </w:t>
            </w:r>
            <w:r w:rsidR="00FC3065" w:rsidRPr="00FC3065">
              <w:rPr>
                <w:b/>
                <w:bCs/>
                <w:color w:val="000000" w:themeColor="dark1"/>
                <w:kern w:val="24"/>
              </w:rPr>
              <w:t>750</w:t>
            </w:r>
          </w:p>
        </w:tc>
        <w:tc>
          <w:tcPr>
            <w:tcW w:w="142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37</w:t>
            </w:r>
          </w:p>
        </w:tc>
        <w:tc>
          <w:tcPr>
            <w:tcW w:w="1274"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31,1</w:t>
            </w:r>
          </w:p>
        </w:tc>
        <w:tc>
          <w:tcPr>
            <w:tcW w:w="141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625368" w:rsidP="00FC3065">
            <w:pPr>
              <w:jc w:val="center"/>
            </w:pPr>
            <w:r>
              <w:rPr>
                <w:b/>
                <w:bCs/>
                <w:color w:val="000000" w:themeColor="dark1"/>
                <w:kern w:val="24"/>
              </w:rPr>
              <w:t xml:space="preserve">= </w:t>
            </w:r>
            <w:r w:rsidR="00FC3065" w:rsidRPr="00FC3065">
              <w:rPr>
                <w:b/>
                <w:bCs/>
                <w:color w:val="000000" w:themeColor="dark1"/>
                <w:kern w:val="24"/>
              </w:rPr>
              <w:t>750</w:t>
            </w:r>
          </w:p>
        </w:tc>
        <w:tc>
          <w:tcPr>
            <w:tcW w:w="142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40</w:t>
            </w:r>
          </w:p>
        </w:tc>
        <w:tc>
          <w:tcPr>
            <w:tcW w:w="1278"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33,7</w:t>
            </w:r>
          </w:p>
        </w:tc>
      </w:tr>
      <w:tr w:rsidR="00BC5002" w:rsidRPr="00FC3065" w:rsidTr="00BC5002">
        <w:trPr>
          <w:trHeight w:val="25"/>
        </w:trPr>
        <w:tc>
          <w:tcPr>
            <w:tcW w:w="1546"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751 - 799</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8</w:t>
            </w:r>
          </w:p>
        </w:tc>
        <w:tc>
          <w:tcPr>
            <w:tcW w:w="1274"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6,7</w:t>
            </w:r>
          </w:p>
        </w:tc>
        <w:tc>
          <w:tcPr>
            <w:tcW w:w="141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751 - 799</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7</w:t>
            </w:r>
          </w:p>
        </w:tc>
        <w:tc>
          <w:tcPr>
            <w:tcW w:w="1278"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5,9</w:t>
            </w:r>
          </w:p>
        </w:tc>
      </w:tr>
      <w:tr w:rsidR="00BC5002" w:rsidRPr="00FC3065" w:rsidTr="00BC5002">
        <w:trPr>
          <w:trHeight w:val="25"/>
        </w:trPr>
        <w:tc>
          <w:tcPr>
            <w:tcW w:w="1546"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800 - 849</w:t>
            </w:r>
          </w:p>
        </w:tc>
        <w:tc>
          <w:tcPr>
            <w:tcW w:w="142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5</w:t>
            </w:r>
          </w:p>
        </w:tc>
        <w:tc>
          <w:tcPr>
            <w:tcW w:w="1274"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4,1</w:t>
            </w:r>
          </w:p>
        </w:tc>
        <w:tc>
          <w:tcPr>
            <w:tcW w:w="141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800 - 849</w:t>
            </w:r>
          </w:p>
        </w:tc>
        <w:tc>
          <w:tcPr>
            <w:tcW w:w="142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4</w:t>
            </w:r>
          </w:p>
        </w:tc>
        <w:tc>
          <w:tcPr>
            <w:tcW w:w="1278"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3,4</w:t>
            </w:r>
          </w:p>
        </w:tc>
      </w:tr>
      <w:tr w:rsidR="00BC5002" w:rsidRPr="00FC3065" w:rsidTr="00BC5002">
        <w:trPr>
          <w:trHeight w:val="25"/>
        </w:trPr>
        <w:tc>
          <w:tcPr>
            <w:tcW w:w="1546"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850 - 899</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9143B5" w:rsidP="00FC3065">
            <w:pPr>
              <w:jc w:val="center"/>
            </w:pPr>
            <w:r>
              <w:rPr>
                <w:color w:val="000000" w:themeColor="dark1"/>
                <w:kern w:val="24"/>
              </w:rPr>
              <w:t>-</w:t>
            </w:r>
          </w:p>
        </w:tc>
        <w:tc>
          <w:tcPr>
            <w:tcW w:w="1274"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9143B5" w:rsidP="00FC3065">
            <w:pPr>
              <w:jc w:val="center"/>
            </w:pPr>
            <w:r>
              <w:rPr>
                <w:color w:val="000000" w:themeColor="dark1"/>
                <w:kern w:val="24"/>
              </w:rPr>
              <w:t>-</w:t>
            </w:r>
          </w:p>
        </w:tc>
        <w:tc>
          <w:tcPr>
            <w:tcW w:w="141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850 - 899</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9143B5" w:rsidP="00FC3065">
            <w:pPr>
              <w:jc w:val="center"/>
            </w:pPr>
            <w:r>
              <w:rPr>
                <w:color w:val="000000" w:themeColor="dark1"/>
                <w:kern w:val="24"/>
              </w:rPr>
              <w:t>-</w:t>
            </w:r>
          </w:p>
        </w:tc>
        <w:tc>
          <w:tcPr>
            <w:tcW w:w="1278"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9143B5" w:rsidP="00FC3065">
            <w:pPr>
              <w:jc w:val="center"/>
            </w:pPr>
            <w:r>
              <w:rPr>
                <w:color w:val="000000" w:themeColor="dark1"/>
                <w:kern w:val="24"/>
              </w:rPr>
              <w:t>-</w:t>
            </w:r>
            <w:bookmarkStart w:id="0" w:name="_GoBack"/>
            <w:bookmarkEnd w:id="0"/>
          </w:p>
        </w:tc>
      </w:tr>
      <w:tr w:rsidR="00BC5002" w:rsidRPr="00FC3065" w:rsidTr="00BC5002">
        <w:trPr>
          <w:trHeight w:val="25"/>
        </w:trPr>
        <w:tc>
          <w:tcPr>
            <w:tcW w:w="1546"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900 - 949</w:t>
            </w:r>
          </w:p>
        </w:tc>
        <w:tc>
          <w:tcPr>
            <w:tcW w:w="142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4</w:t>
            </w:r>
          </w:p>
        </w:tc>
        <w:tc>
          <w:tcPr>
            <w:tcW w:w="1274"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3,4</w:t>
            </w:r>
          </w:p>
        </w:tc>
        <w:tc>
          <w:tcPr>
            <w:tcW w:w="141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900 - 949</w:t>
            </w:r>
          </w:p>
        </w:tc>
        <w:tc>
          <w:tcPr>
            <w:tcW w:w="1422"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5</w:t>
            </w:r>
          </w:p>
        </w:tc>
        <w:tc>
          <w:tcPr>
            <w:tcW w:w="1278"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4,1</w:t>
            </w:r>
          </w:p>
        </w:tc>
      </w:tr>
      <w:tr w:rsidR="00BC5002" w:rsidRPr="00FC3065" w:rsidTr="00BC5002">
        <w:trPr>
          <w:trHeight w:val="25"/>
        </w:trPr>
        <w:tc>
          <w:tcPr>
            <w:tcW w:w="1546"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950 - 1006</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w:t>
            </w:r>
          </w:p>
        </w:tc>
        <w:tc>
          <w:tcPr>
            <w:tcW w:w="1274"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0,8</w:t>
            </w:r>
          </w:p>
        </w:tc>
        <w:tc>
          <w:tcPr>
            <w:tcW w:w="141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b/>
                <w:bCs/>
                <w:color w:val="000000" w:themeColor="dark1"/>
                <w:kern w:val="24"/>
              </w:rPr>
              <w:t>950 - 1006</w:t>
            </w:r>
          </w:p>
        </w:tc>
        <w:tc>
          <w:tcPr>
            <w:tcW w:w="1422"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1</w:t>
            </w:r>
          </w:p>
        </w:tc>
        <w:tc>
          <w:tcPr>
            <w:tcW w:w="1278"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vAlign w:val="center"/>
            <w:hideMark/>
          </w:tcPr>
          <w:p w:rsidR="00FC3065" w:rsidRPr="00FC3065" w:rsidRDefault="00FC3065" w:rsidP="00FC3065">
            <w:pPr>
              <w:jc w:val="center"/>
            </w:pPr>
            <w:r w:rsidRPr="00FC3065">
              <w:rPr>
                <w:color w:val="000000" w:themeColor="dark1"/>
                <w:kern w:val="24"/>
              </w:rPr>
              <w:t>0,8</w:t>
            </w:r>
          </w:p>
        </w:tc>
      </w:tr>
    </w:tbl>
    <w:p w:rsidR="00BC5002" w:rsidRPr="00BC5002" w:rsidRDefault="00BC5002" w:rsidP="00BC5002">
      <w:pPr>
        <w:rPr>
          <w:sz w:val="20"/>
          <w:szCs w:val="20"/>
        </w:rPr>
      </w:pPr>
      <w:r w:rsidRPr="00BC5002">
        <w:rPr>
          <w:rFonts w:eastAsiaTheme="minorEastAsia"/>
          <w:i/>
          <w:iCs/>
          <w:color w:val="000000" w:themeColor="text1"/>
          <w:kern w:val="24"/>
          <w:sz w:val="20"/>
          <w:szCs w:val="20"/>
        </w:rPr>
        <w:t>Avots: pašvaldību sniegtā informācija laikā no 30.09.2019 līdz 05.11.2019</w:t>
      </w:r>
    </w:p>
    <w:p w:rsidR="00C026EB" w:rsidRDefault="003F7692" w:rsidP="00FC3065">
      <w:pPr>
        <w:ind w:firstLine="567"/>
        <w:jc w:val="center"/>
        <w:rPr>
          <w:rFonts w:eastAsiaTheme="majorEastAsia"/>
          <w:b/>
          <w:bCs/>
          <w:color w:val="000000" w:themeColor="text1"/>
          <w:kern w:val="24"/>
          <w14:shadow w14:blurRad="38100" w14:dist="38100" w14:dir="2700000" w14:sx="100000" w14:sy="100000" w14:kx="0" w14:ky="0" w14:algn="tl">
            <w14:srgbClr w14:val="000000">
              <w14:alpha w14:val="57000"/>
            </w14:srgbClr>
          </w14:shadow>
        </w:rPr>
      </w:pPr>
      <w:r>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4.att. </w:t>
      </w:r>
      <w:r w:rsidR="00697459">
        <w:rPr>
          <w:rFonts w:eastAsiaTheme="majorEastAsia"/>
          <w:b/>
          <w:bCs/>
          <w:color w:val="000000" w:themeColor="text1"/>
          <w:kern w:val="24"/>
          <w14:shadow w14:blurRad="38100" w14:dist="38100" w14:dir="2700000" w14:sx="100000" w14:sy="100000" w14:kx="0" w14:ky="0" w14:algn="tl">
            <w14:srgbClr w14:val="000000">
              <w14:alpha w14:val="57000"/>
            </w14:srgbClr>
          </w14:shadow>
        </w:rPr>
        <w:t>Pirmsskolas</w:t>
      </w:r>
      <w:r w:rsidR="00BC5002" w:rsidRPr="00BC5002">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 pedagogu </w:t>
      </w:r>
      <w:r w:rsidR="00BC5002" w:rsidRPr="00BC5002">
        <w:rPr>
          <w:rFonts w:eastAsiaTheme="majorEastAsia"/>
          <w:b/>
          <w:bCs/>
          <w:color w:val="C00000"/>
          <w:kern w:val="24"/>
          <w14:shadow w14:blurRad="38100" w14:dist="38100" w14:dir="2700000" w14:sx="100000" w14:sy="100000" w14:kx="0" w14:ky="0" w14:algn="tl">
            <w14:srgbClr w14:val="000000">
              <w14:alpha w14:val="57000"/>
            </w14:srgbClr>
          </w14:shadow>
        </w:rPr>
        <w:t xml:space="preserve">vidējā mēneša darba </w:t>
      </w:r>
      <w:r w:rsidR="00BC5002" w:rsidRPr="00702330">
        <w:rPr>
          <w:rFonts w:eastAsiaTheme="majorEastAsia"/>
          <w:b/>
          <w:bCs/>
          <w:color w:val="C00000"/>
          <w:kern w:val="24"/>
          <w14:shadow w14:blurRad="38100" w14:dist="38100" w14:dir="2700000" w14:sx="100000" w14:sy="100000" w14:kx="0" w14:ky="0" w14:algn="tl">
            <w14:srgbClr w14:val="000000">
              <w14:alpha w14:val="57000"/>
            </w14:srgbClr>
          </w14:shadow>
        </w:rPr>
        <w:t xml:space="preserve">alga </w:t>
      </w:r>
      <w:r w:rsidR="00C026EB" w:rsidRPr="00C026EB">
        <w:rPr>
          <w:rFonts w:eastAsiaTheme="majorEastAsia"/>
          <w:bCs/>
          <w:i/>
          <w:kern w:val="24"/>
          <w14:shadow w14:blurRad="38100" w14:dist="38100" w14:dir="2700000" w14:sx="100000" w14:sy="100000" w14:kx="0" w14:ky="0" w14:algn="tl">
            <w14:srgbClr w14:val="000000">
              <w14:alpha w14:val="57000"/>
            </w14:srgbClr>
          </w14:shadow>
        </w:rPr>
        <w:t>(</w:t>
      </w:r>
      <w:proofErr w:type="spellStart"/>
      <w:r w:rsidR="00C026EB" w:rsidRPr="00C026EB">
        <w:rPr>
          <w:rFonts w:eastAsiaTheme="majorEastAsia"/>
          <w:bCs/>
          <w:i/>
          <w:kern w:val="24"/>
          <w14:shadow w14:blurRad="38100" w14:dist="38100" w14:dir="2700000" w14:sx="100000" w14:sy="100000" w14:kx="0" w14:ky="0" w14:algn="tl">
            <w14:srgbClr w14:val="000000">
              <w14:alpha w14:val="57000"/>
            </w14:srgbClr>
          </w14:shadow>
        </w:rPr>
        <w:t>euro</w:t>
      </w:r>
      <w:proofErr w:type="spellEnd"/>
      <w:r w:rsidR="00C026EB" w:rsidRPr="00C026EB">
        <w:rPr>
          <w:rFonts w:eastAsiaTheme="majorEastAsia"/>
          <w:bCs/>
          <w:i/>
          <w:kern w:val="24"/>
          <w14:shadow w14:blurRad="38100" w14:dist="38100" w14:dir="2700000" w14:sx="100000" w14:sy="100000" w14:kx="0" w14:ky="0" w14:algn="tl">
            <w14:srgbClr w14:val="000000">
              <w14:alpha w14:val="57000"/>
            </w14:srgbClr>
          </w14:shadow>
        </w:rPr>
        <w:t>)</w:t>
      </w:r>
      <w:r w:rsidR="00C026EB">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 </w:t>
      </w:r>
    </w:p>
    <w:p w:rsidR="00DE0941" w:rsidRDefault="00BC5002" w:rsidP="00DE0941">
      <w:pPr>
        <w:ind w:firstLine="567"/>
        <w:jc w:val="center"/>
        <w:rPr>
          <w:rFonts w:eastAsiaTheme="majorEastAsia"/>
          <w:b/>
          <w:bCs/>
          <w:color w:val="000000" w:themeColor="text1"/>
          <w:kern w:val="24"/>
          <w14:shadow w14:blurRad="38100" w14:dist="38100" w14:dir="2700000" w14:sx="100000" w14:sy="100000" w14:kx="0" w14:ky="0" w14:algn="tl">
            <w14:srgbClr w14:val="000000">
              <w14:alpha w14:val="57000"/>
            </w14:srgbClr>
          </w14:shadow>
        </w:rPr>
      </w:pPr>
      <w:r w:rsidRPr="00BC5002">
        <w:rPr>
          <w:rFonts w:eastAsiaTheme="majorEastAsia"/>
          <w:b/>
          <w:bCs/>
          <w:color w:val="000000" w:themeColor="text1"/>
          <w:kern w:val="24"/>
          <w14:shadow w14:blurRad="38100" w14:dist="38100" w14:dir="2700000" w14:sx="100000" w14:sy="100000" w14:kx="0" w14:ky="0" w14:algn="tl">
            <w14:srgbClr w14:val="000000">
              <w14:alpha w14:val="57000"/>
            </w14:srgbClr>
          </w14:shadow>
        </w:rPr>
        <w:t>pašvaldībā</w:t>
      </w:r>
      <w:r w:rsidR="00697459">
        <w:rPr>
          <w:rFonts w:eastAsiaTheme="majorEastAsia"/>
          <w:b/>
          <w:bCs/>
          <w:color w:val="000000" w:themeColor="text1"/>
          <w:kern w:val="24"/>
          <w14:shadow w14:blurRad="38100" w14:dist="38100" w14:dir="2700000" w14:sx="100000" w14:sy="100000" w14:kx="0" w14:ky="0" w14:algn="tl">
            <w14:srgbClr w14:val="000000">
              <w14:alpha w14:val="57000"/>
            </w14:srgbClr>
          </w14:shadow>
        </w:rPr>
        <w:t>s</w:t>
      </w:r>
      <w:r w:rsidRPr="00BC5002">
        <w:rPr>
          <w:rFonts w:eastAsiaTheme="majorEastAsia"/>
          <w:b/>
          <w:bCs/>
          <w:color w:val="000000" w:themeColor="text1"/>
          <w:kern w:val="24"/>
          <w14:shadow w14:blurRad="38100" w14:dist="38100" w14:dir="2700000" w14:sx="100000" w14:sy="100000" w14:kx="0" w14:ky="0" w14:algn="tl">
            <w14:srgbClr w14:val="000000">
              <w14:alpha w14:val="57000"/>
            </w14:srgbClr>
          </w14:shadow>
        </w:rPr>
        <w:t xml:space="preserve"> (n=119)</w:t>
      </w:r>
    </w:p>
    <w:p w:rsidR="00DE0941" w:rsidRDefault="00DE0941" w:rsidP="00DE0941">
      <w:pPr>
        <w:ind w:firstLine="567"/>
        <w:jc w:val="center"/>
        <w:rPr>
          <w:rFonts w:eastAsiaTheme="majorEastAsia"/>
          <w:b/>
          <w:bCs/>
          <w:color w:val="000000" w:themeColor="text1"/>
          <w:kern w:val="24"/>
          <w14:shadow w14:blurRad="38100" w14:dist="38100" w14:dir="2700000" w14:sx="100000" w14:sy="100000" w14:kx="0" w14:ky="0" w14:algn="tl">
            <w14:srgbClr w14:val="000000">
              <w14:alpha w14:val="57000"/>
            </w14:srgbClr>
          </w14:shadow>
        </w:rPr>
      </w:pPr>
    </w:p>
    <w:p w:rsidR="00DE0941" w:rsidRDefault="00DE0941" w:rsidP="004034FF">
      <w:pPr>
        <w:ind w:firstLine="567"/>
        <w:jc w:val="both"/>
        <w:rPr>
          <w:bCs/>
          <w:color w:val="000000"/>
        </w:rPr>
      </w:pPr>
      <w:r w:rsidRPr="00DE0941">
        <w:rPr>
          <w:bCs/>
          <w:color w:val="000000"/>
        </w:rPr>
        <w:t xml:space="preserve">Salīdzinot </w:t>
      </w:r>
      <w:r w:rsidR="00B34F64">
        <w:rPr>
          <w:bCs/>
          <w:color w:val="000000"/>
        </w:rPr>
        <w:t xml:space="preserve">pirmsskolas pedagogu vidējo darba samaksu pašvaldībās </w:t>
      </w:r>
      <w:r w:rsidRPr="00DE0941">
        <w:rPr>
          <w:bCs/>
          <w:color w:val="000000"/>
        </w:rPr>
        <w:t xml:space="preserve">ar 2018.gadā fiksēto vidējo darba </w:t>
      </w:r>
      <w:r w:rsidR="00B34F64">
        <w:rPr>
          <w:bCs/>
          <w:color w:val="000000"/>
        </w:rPr>
        <w:t>samaksu</w:t>
      </w:r>
      <w:r w:rsidRPr="00DE0941">
        <w:rPr>
          <w:bCs/>
          <w:color w:val="000000"/>
        </w:rPr>
        <w:t xml:space="preserve"> (bruto) valstī</w:t>
      </w:r>
      <w:r>
        <w:rPr>
          <w:bCs/>
          <w:color w:val="000000"/>
        </w:rPr>
        <w:t>, kura</w:t>
      </w:r>
      <w:r w:rsidRPr="00DE0941">
        <w:rPr>
          <w:bCs/>
          <w:color w:val="000000"/>
        </w:rPr>
        <w:t xml:space="preserve"> sa</w:t>
      </w:r>
      <w:r>
        <w:rPr>
          <w:bCs/>
          <w:color w:val="000000"/>
        </w:rPr>
        <w:t>s</w:t>
      </w:r>
      <w:r w:rsidRPr="00DE0941">
        <w:rPr>
          <w:bCs/>
          <w:color w:val="000000"/>
        </w:rPr>
        <w:t>ni</w:t>
      </w:r>
      <w:r>
        <w:rPr>
          <w:bCs/>
          <w:color w:val="000000"/>
        </w:rPr>
        <w:t>e</w:t>
      </w:r>
      <w:r w:rsidRPr="00DE0941">
        <w:rPr>
          <w:bCs/>
          <w:color w:val="000000"/>
        </w:rPr>
        <w:t xml:space="preserve">dza 1004 </w:t>
      </w:r>
      <w:proofErr w:type="spellStart"/>
      <w:r w:rsidRPr="00DE0941">
        <w:rPr>
          <w:bCs/>
          <w:i/>
          <w:color w:val="000000"/>
        </w:rPr>
        <w:t>euro</w:t>
      </w:r>
      <w:proofErr w:type="spellEnd"/>
      <w:r>
        <w:rPr>
          <w:bCs/>
          <w:color w:val="000000"/>
        </w:rPr>
        <w:t xml:space="preserve"> mēnesī (CSP dati)</w:t>
      </w:r>
      <w:r w:rsidR="00B34F64">
        <w:rPr>
          <w:bCs/>
          <w:color w:val="000000"/>
        </w:rPr>
        <w:t xml:space="preserve"> un izglītības nozarē – 823 </w:t>
      </w:r>
      <w:proofErr w:type="spellStart"/>
      <w:r w:rsidR="00B34F64">
        <w:rPr>
          <w:bCs/>
          <w:i/>
          <w:color w:val="000000"/>
        </w:rPr>
        <w:t>euro</w:t>
      </w:r>
      <w:proofErr w:type="spellEnd"/>
      <w:r w:rsidR="00B34F64">
        <w:rPr>
          <w:bCs/>
          <w:i/>
          <w:color w:val="000000"/>
        </w:rPr>
        <w:t xml:space="preserve">, </w:t>
      </w:r>
      <w:r w:rsidR="00B34F64" w:rsidRPr="00B34F64">
        <w:rPr>
          <w:bCs/>
          <w:color w:val="000000"/>
        </w:rPr>
        <w:t>jāsecina, ka</w:t>
      </w:r>
      <w:r w:rsidR="00B34F64">
        <w:rPr>
          <w:bCs/>
          <w:i/>
          <w:color w:val="000000"/>
        </w:rPr>
        <w:t xml:space="preserve"> </w:t>
      </w:r>
      <w:r w:rsidR="00B34F64">
        <w:rPr>
          <w:bCs/>
          <w:color w:val="000000"/>
        </w:rPr>
        <w:t xml:space="preserve"> pirmsskolās atalgojums ir salīdzinoši ļoti zems. Pēc Finanšu ministrijas un Centrālās statistikas pārvaldes prognozēm, 2019.gadā vidējā darba samaksa valstī ir plānota – 1063, bet 2020.gadā -1121 </w:t>
      </w:r>
      <w:proofErr w:type="spellStart"/>
      <w:r w:rsidR="00B34F64" w:rsidRPr="00B34F64">
        <w:rPr>
          <w:bCs/>
          <w:i/>
          <w:color w:val="000000"/>
        </w:rPr>
        <w:t>euro</w:t>
      </w:r>
      <w:proofErr w:type="spellEnd"/>
      <w:r w:rsidR="00B34F64">
        <w:rPr>
          <w:bCs/>
          <w:color w:val="000000"/>
        </w:rPr>
        <w:t xml:space="preserve"> mēnesī.</w:t>
      </w:r>
      <w:r w:rsidR="00941A49">
        <w:rPr>
          <w:bCs/>
          <w:color w:val="000000"/>
        </w:rPr>
        <w:t xml:space="preserve"> Salīdzinoši jāakcentē, ka aptuveni 40% pedagogi, kuri strādā citās izglītības pakāpēs, izņemot pirmsskolas izglītību, 2018./2019.mācību gadā saņēma zemāko mēneša darba algas likmi, bet vidējā skolotāja alga fiksēta virs 850 </w:t>
      </w:r>
      <w:proofErr w:type="spellStart"/>
      <w:r w:rsidR="00941A49" w:rsidRPr="00941A49">
        <w:rPr>
          <w:bCs/>
          <w:i/>
          <w:color w:val="000000"/>
        </w:rPr>
        <w:t>euro</w:t>
      </w:r>
      <w:proofErr w:type="spellEnd"/>
      <w:r w:rsidR="00941A49">
        <w:rPr>
          <w:bCs/>
          <w:color w:val="000000"/>
        </w:rPr>
        <w:t xml:space="preserve"> (IZM dati). </w:t>
      </w:r>
      <w:r w:rsidR="003521D7">
        <w:rPr>
          <w:bCs/>
          <w:color w:val="000000"/>
        </w:rPr>
        <w:t>Pirmsskolas izglītības iestāžu pedagogu darba samaksa ir būtiski zemāka nekā pārējiem pedagogiem neraugoties uz to, ka jau no 2004.gada tika noteiktas obligātās izglītības un profesionālās kvalifikācijas prasības pedagogiem, tostarp, arī pirmsskolas izglītības pedagogiem tika noteikta obligāta augstākā pedagoģiskā izglītība. Ļoti daudzi pirmsskolas pedagogi ieguva augstāko izglītību maksas studijās, kā arī regulāri apmeklē profesionālās kompetences pilnveides kursus</w:t>
      </w:r>
      <w:r w:rsidR="004034FF">
        <w:rPr>
          <w:bCs/>
          <w:color w:val="000000"/>
        </w:rPr>
        <w:t xml:space="preserve">, īpaši jau pagājušajā un šajā mācību gadā, jo ar šo mācību  gadu tiek īstenots jaunais kompetencēs balstītais mācību saturs pirmsskolā. </w:t>
      </w:r>
    </w:p>
    <w:p w:rsidR="004034FF" w:rsidRPr="004034FF" w:rsidRDefault="004034FF" w:rsidP="004034FF">
      <w:pPr>
        <w:ind w:firstLine="567"/>
        <w:jc w:val="both"/>
        <w:rPr>
          <w:bCs/>
          <w:color w:val="000000"/>
        </w:rPr>
      </w:pPr>
    </w:p>
    <w:p w:rsidR="000E369A" w:rsidRPr="00055E07" w:rsidRDefault="00DE0941" w:rsidP="000E369A">
      <w:pPr>
        <w:ind w:firstLine="567"/>
        <w:jc w:val="both"/>
      </w:pPr>
      <w:r w:rsidRPr="00055E07">
        <w:t>LIZDA</w:t>
      </w:r>
      <w:r w:rsidRPr="00346F92">
        <w:rPr>
          <w:color w:val="000000"/>
        </w:rPr>
        <w:t xml:space="preserve"> </w:t>
      </w:r>
      <w:r w:rsidR="00346F92">
        <w:rPr>
          <w:color w:val="000000"/>
        </w:rPr>
        <w:t>a</w:t>
      </w:r>
      <w:r w:rsidR="00346F92" w:rsidRPr="00055E07">
        <w:rPr>
          <w:color w:val="000000"/>
        </w:rPr>
        <w:t>icin</w:t>
      </w:r>
      <w:r w:rsidR="00346F92">
        <w:rPr>
          <w:color w:val="000000"/>
        </w:rPr>
        <w:t xml:space="preserve">a arī turpmāk pašvaldības un  ikvienu ieinteresēto atbalstīt </w:t>
      </w:r>
      <w:r w:rsidR="000E369A">
        <w:t>aktivitātes,</w:t>
      </w:r>
      <w:r w:rsidR="000E369A" w:rsidRPr="00055E07">
        <w:t xml:space="preserve"> </w:t>
      </w:r>
      <w:r w:rsidR="000E369A" w:rsidRPr="00F032F9">
        <w:rPr>
          <w:b/>
        </w:rPr>
        <w:t>pieprasot</w:t>
      </w:r>
      <w:r w:rsidR="000E369A">
        <w:rPr>
          <w:b/>
        </w:rPr>
        <w:t xml:space="preserve"> valdībai</w:t>
      </w:r>
      <w:r w:rsidR="000E369A" w:rsidRPr="00F032F9">
        <w:rPr>
          <w:b/>
        </w:rPr>
        <w:t xml:space="preserve"> nodrošināt MK rīkojuma </w:t>
      </w:r>
      <w:r w:rsidR="000E369A">
        <w:rPr>
          <w:b/>
        </w:rPr>
        <w:t>“</w:t>
      </w:r>
      <w:r w:rsidR="000E369A" w:rsidRPr="00F032F9">
        <w:rPr>
          <w:b/>
        </w:rPr>
        <w:t>Par pedagogu darba samaksas pieauguma grafiku</w:t>
      </w:r>
      <w:r w:rsidR="000E369A">
        <w:rPr>
          <w:b/>
        </w:rPr>
        <w:t>”</w:t>
      </w:r>
      <w:r w:rsidR="000E369A" w:rsidRPr="00F032F9">
        <w:rPr>
          <w:b/>
        </w:rPr>
        <w:t xml:space="preserve"> </w:t>
      </w:r>
      <w:r w:rsidR="000E369A">
        <w:t xml:space="preserve">un citu tiesību aktu </w:t>
      </w:r>
      <w:r w:rsidR="000E369A" w:rsidRPr="004F6E1C">
        <w:t>izpildi:</w:t>
      </w:r>
    </w:p>
    <w:p w:rsidR="000E369A" w:rsidRPr="00055E07" w:rsidRDefault="000E369A" w:rsidP="000E369A">
      <w:pPr>
        <w:numPr>
          <w:ilvl w:val="0"/>
          <w:numId w:val="1"/>
        </w:numPr>
        <w:jc w:val="both"/>
      </w:pPr>
      <w:r w:rsidRPr="00055E07">
        <w:lastRenderedPageBreak/>
        <w:t xml:space="preserve">nodrošināt </w:t>
      </w:r>
      <w:r w:rsidRPr="00055E07">
        <w:rPr>
          <w:bCs/>
        </w:rPr>
        <w:t xml:space="preserve">Izglītības likuma 53. panta trešās daļas: </w:t>
      </w:r>
      <w:r w:rsidRPr="00055E07">
        <w:rPr>
          <w:i/>
        </w:rPr>
        <w:t>“Pedagoga mēnešalga par vienu slodzi nav zemāka par Ministru kabineta apstiprināto pedagogu darba samaksas paaugstināšanas grafikā noteikto mēnešalgu attiecīgajā laikposmā.”</w:t>
      </w:r>
      <w:r w:rsidRPr="00055E07">
        <w:t xml:space="preserve"> izpildi;</w:t>
      </w:r>
    </w:p>
    <w:p w:rsidR="00264CF6" w:rsidRPr="00264CF6" w:rsidRDefault="000E369A" w:rsidP="00264CF6">
      <w:pPr>
        <w:numPr>
          <w:ilvl w:val="0"/>
          <w:numId w:val="1"/>
        </w:numPr>
        <w:jc w:val="both"/>
        <w:rPr>
          <w:i/>
        </w:rPr>
      </w:pPr>
      <w:r w:rsidRPr="00055E07">
        <w:rPr>
          <w:lang w:eastAsia="en-US"/>
        </w:rPr>
        <w:t xml:space="preserve">nodrošināt </w:t>
      </w:r>
      <w:r w:rsidRPr="00055E07">
        <w:t>Deklarācijā par Artura Krišjāņa Kariņa vadītā Ministru kabineta iecerēto darbību izvirzītos uzdevumu “</w:t>
      </w:r>
      <w:r w:rsidRPr="00055E07">
        <w:rPr>
          <w:i/>
        </w:rPr>
        <w:t>127.Turpināsim palielināt pedagoģiskā un akadēmiskā personāla atalgojumu un pilnveidosim atalgojuma modeli, tai skaitā pirmsskolas pedagogiem.</w:t>
      </w:r>
      <w:r w:rsidRPr="00055E07">
        <w:rPr>
          <w:rFonts w:ascii="Calibri" w:eastAsia="+mn-ea" w:hAnsi="Calibri" w:cs="+mn-cs"/>
          <w:color w:val="000000"/>
          <w:kern w:val="24"/>
        </w:rPr>
        <w:t xml:space="preserve"> </w:t>
      </w:r>
      <w:r w:rsidRPr="00055E07">
        <w:rPr>
          <w:rFonts w:eastAsia="+mn-ea"/>
          <w:color w:val="000000"/>
          <w:kern w:val="24"/>
        </w:rPr>
        <w:t xml:space="preserve">Izpildīt sasniedzamo rezultātu </w:t>
      </w:r>
      <w:r w:rsidRPr="00055E07">
        <w:rPr>
          <w:rFonts w:eastAsia="+mn-ea"/>
          <w:kern w:val="24"/>
        </w:rPr>
        <w:t xml:space="preserve">3) </w:t>
      </w:r>
      <w:r w:rsidRPr="00055E07">
        <w:rPr>
          <w:rFonts w:eastAsia="+mn-ea"/>
          <w:i/>
          <w:kern w:val="24"/>
        </w:rPr>
        <w:t xml:space="preserve">Nodrošināta pedagogu zemākās mēneša darba algas likmes palielināšanas grafika izpilde, </w:t>
      </w:r>
      <w:r w:rsidRPr="00055E07">
        <w:rPr>
          <w:rFonts w:eastAsia="+mn-ea"/>
          <w:bCs/>
          <w:i/>
          <w:kern w:val="24"/>
        </w:rPr>
        <w:t>sākot ar 2019. gada septembri;</w:t>
      </w:r>
    </w:p>
    <w:p w:rsidR="000E369A" w:rsidRPr="004F6E1C" w:rsidRDefault="000E369A" w:rsidP="000E369A">
      <w:pPr>
        <w:numPr>
          <w:ilvl w:val="0"/>
          <w:numId w:val="1"/>
        </w:numPr>
        <w:jc w:val="both"/>
        <w:rPr>
          <w:i/>
        </w:rPr>
      </w:pPr>
      <w:r w:rsidRPr="00055E07">
        <w:t>nodrošināt Izglītības attīstības pamatnostādnēs 2014.–2020. gadam noteikto, ka izglītībā strādājošo vidējā darba alga (bruto) salīdzinājumā ar vidējo darba algu valstī - 2020. gadā ir vienāda.</w:t>
      </w:r>
    </w:p>
    <w:p w:rsidR="000E369A" w:rsidRPr="004F6E1C" w:rsidRDefault="000E369A" w:rsidP="000E369A">
      <w:pPr>
        <w:ind w:left="720"/>
        <w:jc w:val="both"/>
        <w:rPr>
          <w:i/>
        </w:rPr>
      </w:pPr>
    </w:p>
    <w:p w:rsidR="000E369A" w:rsidRDefault="000E369A" w:rsidP="000E369A">
      <w:pPr>
        <w:ind w:firstLine="567"/>
        <w:jc w:val="both"/>
      </w:pPr>
      <w:r>
        <w:t xml:space="preserve">LIZDA ir saņēmusi Izglītības un zinātnes ministrijas un Finanšu ministrijas apstiprinājumu par to, ka 2020.gada marta mēnesī tiks pārskatītas iespējas rosināt likuma </w:t>
      </w:r>
      <w:r w:rsidRPr="00A54427">
        <w:t>“Par valsts budžetu 2020. gadam”</w:t>
      </w:r>
      <w:r>
        <w:t xml:space="preserve"> grozījumus, lai pārdalītu finansējumu </w:t>
      </w:r>
      <w:r w:rsidRPr="00A54427">
        <w:rPr>
          <w:color w:val="000000"/>
        </w:rPr>
        <w:t xml:space="preserve">(8,1 milj. </w:t>
      </w:r>
      <w:proofErr w:type="spellStart"/>
      <w:r w:rsidRPr="00A54427">
        <w:rPr>
          <w:i/>
          <w:color w:val="000000"/>
        </w:rPr>
        <w:t>euro</w:t>
      </w:r>
      <w:proofErr w:type="spellEnd"/>
      <w:r w:rsidRPr="004F6E1C">
        <w:rPr>
          <w:color w:val="000000"/>
        </w:rPr>
        <w:t>)</w:t>
      </w:r>
      <w:r w:rsidRPr="004F6E1C">
        <w:t xml:space="preserve"> </w:t>
      </w:r>
      <w:r>
        <w:t xml:space="preserve">zemākās darba algas likmes 790.00 </w:t>
      </w:r>
      <w:proofErr w:type="spellStart"/>
      <w:r w:rsidRPr="00A54427">
        <w:rPr>
          <w:i/>
          <w:color w:val="000000"/>
        </w:rPr>
        <w:t>euro</w:t>
      </w:r>
      <w:proofErr w:type="spellEnd"/>
      <w:r w:rsidRPr="00A54427">
        <w:t xml:space="preserve"> </w:t>
      </w:r>
      <w:r>
        <w:t xml:space="preserve">mēnesī (pieaugums - 5%) nodrošinājumu pedagogiem no </w:t>
      </w:r>
      <w:r w:rsidRPr="00A54427">
        <w:t>2020. gada 1. septembra</w:t>
      </w:r>
      <w:r>
        <w:t>.</w:t>
      </w:r>
    </w:p>
    <w:p w:rsidR="000E369A" w:rsidRDefault="000E369A" w:rsidP="000E369A">
      <w:pPr>
        <w:ind w:firstLine="567"/>
        <w:jc w:val="both"/>
      </w:pPr>
    </w:p>
    <w:p w:rsidR="00884FBC" w:rsidRDefault="00346F92" w:rsidP="00884FBC">
      <w:pPr>
        <w:ind w:firstLine="567"/>
        <w:jc w:val="both"/>
        <w:rPr>
          <w:color w:val="000000"/>
        </w:rPr>
      </w:pPr>
      <w:r>
        <w:rPr>
          <w:b/>
        </w:rPr>
        <w:t>LIZDA ir vērsusies</w:t>
      </w:r>
      <w:r w:rsidR="002F1EB8" w:rsidRPr="002F1EB8">
        <w:rPr>
          <w:b/>
        </w:rPr>
        <w:t xml:space="preserve"> </w:t>
      </w:r>
      <w:r w:rsidR="002F1EB8">
        <w:rPr>
          <w:b/>
        </w:rPr>
        <w:t>ar vēstuli</w:t>
      </w:r>
      <w:r>
        <w:rPr>
          <w:b/>
        </w:rPr>
        <w:t xml:space="preserve"> pie pašvaldībām, lūdzot, lai</w:t>
      </w:r>
      <w:r w:rsidR="000E369A" w:rsidRPr="00F848D0">
        <w:rPr>
          <w:b/>
        </w:rPr>
        <w:t xml:space="preserve">  2020.gada</w:t>
      </w:r>
      <w:r w:rsidR="002F1EB8">
        <w:rPr>
          <w:b/>
        </w:rPr>
        <w:t xml:space="preserve"> </w:t>
      </w:r>
      <w:r w:rsidR="002F1EB8" w:rsidRPr="00F848D0">
        <w:rPr>
          <w:b/>
        </w:rPr>
        <w:t>budžet</w:t>
      </w:r>
      <w:r w:rsidR="002F1EB8">
        <w:rPr>
          <w:b/>
        </w:rPr>
        <w:t>ā</w:t>
      </w:r>
      <w:r w:rsidR="002F1EB8" w:rsidRPr="00F848D0">
        <w:rPr>
          <w:b/>
        </w:rPr>
        <w:t xml:space="preserve"> </w:t>
      </w:r>
      <w:r>
        <w:rPr>
          <w:b/>
        </w:rPr>
        <w:t xml:space="preserve">tiktu </w:t>
      </w:r>
      <w:r w:rsidR="000E369A" w:rsidRPr="00F848D0">
        <w:rPr>
          <w:b/>
        </w:rPr>
        <w:t>ieplānot</w:t>
      </w:r>
      <w:r>
        <w:rPr>
          <w:b/>
        </w:rPr>
        <w:t>s finansējums</w:t>
      </w:r>
      <w:r w:rsidR="000E369A" w:rsidRPr="00F848D0">
        <w:rPr>
          <w:b/>
        </w:rPr>
        <w:t xml:space="preserve">  zemākās darba algas likmes </w:t>
      </w:r>
      <w:r w:rsidR="000E369A">
        <w:rPr>
          <w:b/>
        </w:rPr>
        <w:t xml:space="preserve">- </w:t>
      </w:r>
      <w:r w:rsidR="000E369A" w:rsidRPr="00F848D0">
        <w:rPr>
          <w:b/>
        </w:rPr>
        <w:t xml:space="preserve">790.00 </w:t>
      </w:r>
      <w:proofErr w:type="spellStart"/>
      <w:r w:rsidR="000E369A" w:rsidRPr="00F848D0">
        <w:rPr>
          <w:b/>
          <w:i/>
          <w:color w:val="000000"/>
        </w:rPr>
        <w:t>euro</w:t>
      </w:r>
      <w:proofErr w:type="spellEnd"/>
      <w:r w:rsidR="000E369A" w:rsidRPr="00F848D0">
        <w:rPr>
          <w:b/>
        </w:rPr>
        <w:t xml:space="preserve"> mēnesī nodrošināšanai pirmsskolas izglītības iestāžu pedagogiem no 2020. gada 1. septembra.</w:t>
      </w:r>
      <w:r w:rsidR="000E369A">
        <w:rPr>
          <w:b/>
        </w:rPr>
        <w:t xml:space="preserve"> </w:t>
      </w:r>
      <w:r w:rsidR="000E369A" w:rsidRPr="00F848D0">
        <w:rPr>
          <w:color w:val="000000"/>
        </w:rPr>
        <w:t xml:space="preserve">LIZDA </w:t>
      </w:r>
      <w:r>
        <w:rPr>
          <w:color w:val="000000"/>
        </w:rPr>
        <w:t xml:space="preserve">ir aicinājusi pašvaldības </w:t>
      </w:r>
      <w:r w:rsidR="000E369A" w:rsidRPr="00F848D0">
        <w:rPr>
          <w:color w:val="000000"/>
        </w:rPr>
        <w:t xml:space="preserve">izvērtēt iespēju proporcionāli </w:t>
      </w:r>
      <w:r w:rsidR="000E369A">
        <w:rPr>
          <w:color w:val="000000"/>
        </w:rPr>
        <w:t xml:space="preserve">pedagogu </w:t>
      </w:r>
      <w:r w:rsidR="000E369A" w:rsidRPr="00F848D0">
        <w:rPr>
          <w:color w:val="000000"/>
        </w:rPr>
        <w:t xml:space="preserve">zemākās darba algas likmes pieaugumam </w:t>
      </w:r>
      <w:r w:rsidR="000E369A">
        <w:rPr>
          <w:color w:val="000000"/>
        </w:rPr>
        <w:t xml:space="preserve">(līdz 5%) </w:t>
      </w:r>
      <w:r w:rsidR="000E369A" w:rsidRPr="00F848D0">
        <w:rPr>
          <w:color w:val="000000"/>
        </w:rPr>
        <w:t xml:space="preserve">palielināt arī skolotāja palīgu un citu </w:t>
      </w:r>
      <w:r w:rsidR="000E369A">
        <w:rPr>
          <w:color w:val="000000"/>
        </w:rPr>
        <w:t xml:space="preserve">pirmsskolas izglītības iestāžu tehnisko darbinieku atalgojumu. </w:t>
      </w:r>
      <w:r w:rsidR="000E369A" w:rsidRPr="006D4CFB">
        <w:t xml:space="preserve">LIZDA izsaka pateicību tām pašvaldībām, kuras jau no 2019.gada 1.septembra nodrošina pirmsskolas izglītības iestāžu pedagogu </w:t>
      </w:r>
      <w:r>
        <w:t xml:space="preserve">zemāko </w:t>
      </w:r>
      <w:r w:rsidR="000E369A" w:rsidRPr="006D4CFB">
        <w:t>mēneša</w:t>
      </w:r>
      <w:r w:rsidRPr="00346F92">
        <w:t xml:space="preserve"> </w:t>
      </w:r>
      <w:r w:rsidRPr="006D4CFB">
        <w:t xml:space="preserve">darba algas </w:t>
      </w:r>
      <w:r w:rsidR="000E369A" w:rsidRPr="006D4CFB">
        <w:t>likm</w:t>
      </w:r>
      <w:r w:rsidR="000E369A">
        <w:t>i</w:t>
      </w:r>
      <w:r w:rsidR="000E369A" w:rsidRPr="006D4CFB">
        <w:t xml:space="preserve"> </w:t>
      </w:r>
      <w:r w:rsidR="000E369A">
        <w:t xml:space="preserve"> -</w:t>
      </w:r>
      <w:r w:rsidR="000E369A" w:rsidRPr="006D4CFB">
        <w:t xml:space="preserve">790.00 </w:t>
      </w:r>
      <w:proofErr w:type="spellStart"/>
      <w:r w:rsidR="000E369A" w:rsidRPr="006D4CFB">
        <w:rPr>
          <w:i/>
          <w:color w:val="000000"/>
        </w:rPr>
        <w:t>euro</w:t>
      </w:r>
      <w:proofErr w:type="spellEnd"/>
      <w:r w:rsidR="000E369A" w:rsidRPr="006D4CFB">
        <w:t xml:space="preserve"> </w:t>
      </w:r>
      <w:r w:rsidR="000E369A">
        <w:t xml:space="preserve">apmērā </w:t>
      </w:r>
      <w:r w:rsidR="000E369A" w:rsidRPr="006D4CFB">
        <w:t>un vairāk</w:t>
      </w:r>
      <w:r w:rsidR="00012A8F">
        <w:t xml:space="preserve"> (</w:t>
      </w:r>
      <w:r w:rsidR="00012A8F" w:rsidRPr="00012A8F">
        <w:rPr>
          <w:i/>
        </w:rPr>
        <w:t>skatīt tabulu pielikumā</w:t>
      </w:r>
      <w:r w:rsidR="00012A8F">
        <w:t>)</w:t>
      </w:r>
      <w:r w:rsidR="005F7A62">
        <w:t xml:space="preserve">. </w:t>
      </w:r>
    </w:p>
    <w:p w:rsidR="00884FBC" w:rsidRDefault="00884FBC" w:rsidP="00884FBC">
      <w:pPr>
        <w:ind w:firstLine="567"/>
        <w:jc w:val="both"/>
        <w:rPr>
          <w:color w:val="000000"/>
        </w:rPr>
      </w:pPr>
    </w:p>
    <w:p w:rsidR="00917C82" w:rsidRPr="00702330" w:rsidRDefault="00884FBC" w:rsidP="00917C82">
      <w:pPr>
        <w:ind w:firstLine="567"/>
        <w:jc w:val="both"/>
        <w:rPr>
          <w:color w:val="000000"/>
        </w:rPr>
      </w:pPr>
      <w:r>
        <w:rPr>
          <w:rFonts w:eastAsiaTheme="minorEastAsia"/>
          <w:bCs/>
          <w:color w:val="000000" w:themeColor="text1"/>
          <w:kern w:val="24"/>
        </w:rPr>
        <w:t xml:space="preserve">LIZDA ir gandarīta, ka telefona sarunās daudzu pašvaldību pārstāvji izteikuši pateicību, ka arodbiedrība iesaistās pirmsskolas pedagogiem aktuālo darba slodžu un darba samaksas jautājumu aktualizēšanā visos </w:t>
      </w:r>
      <w:r w:rsidR="00B22244">
        <w:rPr>
          <w:rFonts w:eastAsiaTheme="minorEastAsia"/>
          <w:bCs/>
          <w:color w:val="000000" w:themeColor="text1"/>
          <w:kern w:val="24"/>
        </w:rPr>
        <w:t xml:space="preserve">līmeņos. </w:t>
      </w:r>
      <w:r w:rsidR="00B22244" w:rsidRPr="00917C82">
        <w:rPr>
          <w:rFonts w:eastAsiaTheme="minorEastAsia"/>
          <w:b/>
          <w:bCs/>
          <w:color w:val="000000" w:themeColor="text1"/>
          <w:kern w:val="24"/>
        </w:rPr>
        <w:t>Vēlamies akcentēt pašvaldības,</w:t>
      </w:r>
      <w:r w:rsidR="00B22244">
        <w:rPr>
          <w:rFonts w:eastAsiaTheme="minorEastAsia"/>
          <w:bCs/>
          <w:color w:val="000000" w:themeColor="text1"/>
          <w:kern w:val="24"/>
        </w:rPr>
        <w:t xml:space="preserve"> </w:t>
      </w:r>
      <w:r w:rsidR="00B22244" w:rsidRPr="00917C82">
        <w:rPr>
          <w:rFonts w:eastAsiaTheme="minorEastAsia"/>
          <w:b/>
          <w:bCs/>
          <w:color w:val="000000" w:themeColor="text1"/>
          <w:kern w:val="24"/>
        </w:rPr>
        <w:t>kuras atbalstu LIZDA darbībai</w:t>
      </w:r>
      <w:r w:rsidR="00B22244">
        <w:rPr>
          <w:rFonts w:eastAsiaTheme="minorEastAsia"/>
          <w:bCs/>
          <w:color w:val="000000" w:themeColor="text1"/>
          <w:kern w:val="24"/>
        </w:rPr>
        <w:t xml:space="preserve">, iestājoties par pirmsskolas pedagogu vienlīdzīgām tiesībām salīdzinoši ar citiem pedagogiem,   </w:t>
      </w:r>
      <w:r w:rsidR="00B22244" w:rsidRPr="00917C82">
        <w:rPr>
          <w:rFonts w:eastAsiaTheme="minorEastAsia"/>
          <w:b/>
          <w:bCs/>
          <w:color w:val="000000" w:themeColor="text1"/>
          <w:kern w:val="24"/>
        </w:rPr>
        <w:t xml:space="preserve">ir apliecinājušas </w:t>
      </w:r>
      <w:r w:rsidRPr="00917C82">
        <w:rPr>
          <w:rFonts w:eastAsiaTheme="minorEastAsia"/>
          <w:b/>
          <w:bCs/>
          <w:color w:val="000000" w:themeColor="text1"/>
          <w:kern w:val="24"/>
        </w:rPr>
        <w:t xml:space="preserve"> </w:t>
      </w:r>
      <w:r w:rsidR="00B22244" w:rsidRPr="00917C82">
        <w:rPr>
          <w:rFonts w:eastAsiaTheme="minorEastAsia"/>
          <w:b/>
          <w:bCs/>
          <w:color w:val="000000" w:themeColor="text1"/>
          <w:kern w:val="24"/>
        </w:rPr>
        <w:t xml:space="preserve">rakstiski savās </w:t>
      </w:r>
      <w:r w:rsidR="00917C82">
        <w:rPr>
          <w:rFonts w:eastAsiaTheme="minorEastAsia"/>
          <w:b/>
          <w:bCs/>
          <w:color w:val="000000" w:themeColor="text1"/>
          <w:kern w:val="24"/>
        </w:rPr>
        <w:t xml:space="preserve">informatīvajās </w:t>
      </w:r>
      <w:r w:rsidR="00B22244" w:rsidRPr="00917C82">
        <w:rPr>
          <w:rFonts w:eastAsiaTheme="minorEastAsia"/>
          <w:b/>
          <w:bCs/>
          <w:color w:val="000000" w:themeColor="text1"/>
          <w:kern w:val="24"/>
        </w:rPr>
        <w:t>atbildes vēstulēs par</w:t>
      </w:r>
      <w:r w:rsidR="00B22244">
        <w:rPr>
          <w:rFonts w:eastAsiaTheme="minorEastAsia"/>
          <w:bCs/>
          <w:color w:val="000000" w:themeColor="text1"/>
          <w:kern w:val="24"/>
        </w:rPr>
        <w:t xml:space="preserve"> </w:t>
      </w:r>
      <w:r w:rsidR="00917C82" w:rsidRPr="00702330">
        <w:rPr>
          <w:b/>
          <w:color w:val="000000"/>
        </w:rPr>
        <w:t>pirmsskolas izglītības iestāžu pedagogu darba slodzi un mēneša darba algas likmi</w:t>
      </w:r>
      <w:r w:rsidR="00917C82">
        <w:rPr>
          <w:b/>
          <w:color w:val="000000"/>
        </w:rPr>
        <w:t>:</w:t>
      </w:r>
    </w:p>
    <w:p w:rsidR="00884FBC" w:rsidRPr="00917C82" w:rsidRDefault="00884FBC" w:rsidP="00917C82">
      <w:pPr>
        <w:pStyle w:val="ListParagraph"/>
        <w:numPr>
          <w:ilvl w:val="0"/>
          <w:numId w:val="5"/>
        </w:numPr>
        <w:jc w:val="both"/>
        <w:rPr>
          <w:color w:val="000000"/>
        </w:rPr>
      </w:pPr>
      <w:r w:rsidRPr="00917C82">
        <w:rPr>
          <w:rFonts w:eastAsiaTheme="minorEastAsia"/>
          <w:bCs/>
          <w:color w:val="000000" w:themeColor="text1"/>
          <w:kern w:val="24"/>
        </w:rPr>
        <w:t>Salaspils novada dome</w:t>
      </w:r>
      <w:r w:rsidR="00917C82">
        <w:rPr>
          <w:rFonts w:eastAsiaTheme="minorEastAsia"/>
          <w:bCs/>
          <w:color w:val="000000" w:themeColor="text1"/>
          <w:kern w:val="24"/>
        </w:rPr>
        <w:t>;</w:t>
      </w:r>
    </w:p>
    <w:p w:rsidR="00884FBC" w:rsidRPr="00884FBC" w:rsidRDefault="00884FBC" w:rsidP="00917C82">
      <w:pPr>
        <w:pStyle w:val="ListParagraph"/>
        <w:numPr>
          <w:ilvl w:val="0"/>
          <w:numId w:val="5"/>
        </w:numPr>
      </w:pPr>
      <w:r w:rsidRPr="00917C82">
        <w:rPr>
          <w:rFonts w:eastAsiaTheme="minorEastAsia"/>
          <w:bCs/>
          <w:color w:val="000000" w:themeColor="text1"/>
          <w:kern w:val="24"/>
        </w:rPr>
        <w:t>Rundāles novada dome</w:t>
      </w:r>
      <w:r w:rsidR="00917C82">
        <w:rPr>
          <w:rFonts w:eastAsiaTheme="minorEastAsia"/>
          <w:bCs/>
          <w:color w:val="000000" w:themeColor="text1"/>
          <w:kern w:val="24"/>
        </w:rPr>
        <w:t>;</w:t>
      </w:r>
    </w:p>
    <w:p w:rsidR="00884FBC" w:rsidRPr="00884FBC" w:rsidRDefault="00884FBC" w:rsidP="00917C82">
      <w:pPr>
        <w:pStyle w:val="ListParagraph"/>
        <w:numPr>
          <w:ilvl w:val="0"/>
          <w:numId w:val="5"/>
        </w:numPr>
      </w:pPr>
      <w:r w:rsidRPr="00917C82">
        <w:rPr>
          <w:rFonts w:eastAsiaTheme="minorEastAsia"/>
          <w:bCs/>
          <w:color w:val="000000" w:themeColor="text1"/>
          <w:kern w:val="24"/>
        </w:rPr>
        <w:t>Madonas novada pašvaldība</w:t>
      </w:r>
      <w:r w:rsidR="00917C82">
        <w:rPr>
          <w:rFonts w:eastAsiaTheme="minorEastAsia"/>
          <w:bCs/>
          <w:color w:val="000000" w:themeColor="text1"/>
          <w:kern w:val="24"/>
        </w:rPr>
        <w:t>;</w:t>
      </w:r>
    </w:p>
    <w:p w:rsidR="00884FBC" w:rsidRPr="00884FBC" w:rsidRDefault="00884FBC" w:rsidP="00917C82">
      <w:pPr>
        <w:pStyle w:val="ListParagraph"/>
        <w:numPr>
          <w:ilvl w:val="0"/>
          <w:numId w:val="5"/>
        </w:numPr>
      </w:pPr>
      <w:r w:rsidRPr="00917C82">
        <w:rPr>
          <w:rFonts w:eastAsiaTheme="minorEastAsia"/>
          <w:bCs/>
          <w:kern w:val="24"/>
        </w:rPr>
        <w:t>Lielvārdes novada pašvaldība</w:t>
      </w:r>
      <w:r w:rsidR="00917C82">
        <w:rPr>
          <w:rFonts w:eastAsiaTheme="minorEastAsia"/>
          <w:bCs/>
          <w:kern w:val="24"/>
        </w:rPr>
        <w:t>;</w:t>
      </w:r>
    </w:p>
    <w:p w:rsidR="00884FBC" w:rsidRPr="00884FBC" w:rsidRDefault="00884FBC" w:rsidP="00917C82">
      <w:pPr>
        <w:pStyle w:val="ListParagraph"/>
        <w:numPr>
          <w:ilvl w:val="0"/>
          <w:numId w:val="5"/>
        </w:numPr>
      </w:pPr>
      <w:r w:rsidRPr="00917C82">
        <w:rPr>
          <w:rFonts w:eastAsiaTheme="minorEastAsia"/>
          <w:bCs/>
          <w:color w:val="000000" w:themeColor="text1"/>
          <w:kern w:val="24"/>
        </w:rPr>
        <w:t>Jēkabpils pilsētas pašvaldība</w:t>
      </w:r>
      <w:r w:rsidR="00917C82">
        <w:rPr>
          <w:rFonts w:eastAsiaTheme="minorEastAsia"/>
          <w:bCs/>
          <w:color w:val="000000" w:themeColor="text1"/>
          <w:kern w:val="24"/>
        </w:rPr>
        <w:t>;</w:t>
      </w:r>
    </w:p>
    <w:p w:rsidR="00884FBC" w:rsidRPr="00917C82" w:rsidRDefault="00884FBC" w:rsidP="00917C82">
      <w:pPr>
        <w:pStyle w:val="ListParagraph"/>
        <w:numPr>
          <w:ilvl w:val="0"/>
          <w:numId w:val="5"/>
        </w:numPr>
      </w:pPr>
      <w:r w:rsidRPr="00917C82">
        <w:rPr>
          <w:rFonts w:eastAsiaTheme="minorEastAsia"/>
          <w:bCs/>
          <w:color w:val="000000" w:themeColor="text1"/>
          <w:kern w:val="24"/>
        </w:rPr>
        <w:t>Valmieras pilsētas pašvaldība</w:t>
      </w:r>
      <w:r w:rsidR="00917C82">
        <w:rPr>
          <w:rFonts w:eastAsiaTheme="minorEastAsia"/>
          <w:bCs/>
          <w:color w:val="000000" w:themeColor="text1"/>
          <w:kern w:val="24"/>
        </w:rPr>
        <w:t>.</w:t>
      </w:r>
    </w:p>
    <w:p w:rsidR="00917C82" w:rsidRPr="00917C82" w:rsidRDefault="00917C82" w:rsidP="00917C82">
      <w:pPr>
        <w:pStyle w:val="ListParagraph"/>
      </w:pPr>
    </w:p>
    <w:p w:rsidR="00346F92" w:rsidRPr="00055E07" w:rsidRDefault="00736099" w:rsidP="00346F92">
      <w:pPr>
        <w:ind w:firstLine="567"/>
        <w:jc w:val="both"/>
        <w:rPr>
          <w:b/>
          <w:color w:val="000000"/>
        </w:rPr>
      </w:pPr>
      <w:r>
        <w:rPr>
          <w:b/>
          <w:color w:val="000000"/>
        </w:rPr>
        <w:t xml:space="preserve">Šobrīd LIZDA </w:t>
      </w:r>
      <w:r w:rsidR="00884FBC">
        <w:rPr>
          <w:b/>
          <w:color w:val="000000"/>
        </w:rPr>
        <w:t xml:space="preserve">turpina aktīvi darboties, lai uzlabotu pedagogu un pārējo pirmsskolā strādājošo profesionālo dzīves kvalitāti: </w:t>
      </w:r>
    </w:p>
    <w:p w:rsidR="00736099" w:rsidRPr="0084001A" w:rsidRDefault="00736099" w:rsidP="00736099">
      <w:pPr>
        <w:pStyle w:val="ListParagraph"/>
        <w:numPr>
          <w:ilvl w:val="0"/>
          <w:numId w:val="4"/>
        </w:numPr>
        <w:jc w:val="both"/>
      </w:pPr>
      <w:r w:rsidRPr="0084001A">
        <w:rPr>
          <w:rFonts w:eastAsiaTheme="minorEastAsia"/>
          <w:bCs/>
          <w:kern w:val="24"/>
        </w:rPr>
        <w:t>Platformā ManaBalss.lv</w:t>
      </w:r>
      <w:r w:rsidRPr="0084001A">
        <w:rPr>
          <w:rFonts w:eastAsiaTheme="minorEastAsia"/>
          <w:b/>
          <w:bCs/>
          <w:kern w:val="24"/>
        </w:rPr>
        <w:t xml:space="preserve"> </w:t>
      </w:r>
      <w:r>
        <w:rPr>
          <w:rFonts w:eastAsiaTheme="minorEastAsia"/>
          <w:b/>
          <w:bCs/>
          <w:color w:val="C00000"/>
          <w:kern w:val="24"/>
        </w:rPr>
        <w:t xml:space="preserve">par iniciatīvu </w:t>
      </w:r>
      <w:r w:rsidRPr="0084001A">
        <w:rPr>
          <w:rFonts w:eastAsiaTheme="minorEastAsia"/>
          <w:color w:val="000000" w:themeColor="text1"/>
          <w:kern w:val="24"/>
        </w:rPr>
        <w:t>«NOVĒRST DISKRIMINĀCIJU PIRMSSKOLAS IZGLĪ</w:t>
      </w:r>
      <w:r>
        <w:rPr>
          <w:rFonts w:eastAsiaTheme="minorEastAsia"/>
          <w:color w:val="000000" w:themeColor="text1"/>
          <w:kern w:val="24"/>
        </w:rPr>
        <w:t xml:space="preserve">TĪBAS PEDAGOGU NODARBINĀTĪBĀ» </w:t>
      </w:r>
      <w:r w:rsidRPr="0084001A">
        <w:rPr>
          <w:rFonts w:eastAsiaTheme="minorEastAsia"/>
          <w:b/>
          <w:bCs/>
          <w:color w:val="000000" w:themeColor="text1"/>
          <w:kern w:val="24"/>
        </w:rPr>
        <w:t>ir</w:t>
      </w:r>
      <w:r w:rsidRPr="0084001A">
        <w:rPr>
          <w:rFonts w:eastAsiaTheme="minorEastAsia"/>
          <w:color w:val="000000" w:themeColor="text1"/>
          <w:kern w:val="24"/>
        </w:rPr>
        <w:t xml:space="preserve"> </w:t>
      </w:r>
      <w:r>
        <w:rPr>
          <w:rFonts w:eastAsiaTheme="minorEastAsia"/>
          <w:color w:val="000000" w:themeColor="text1"/>
          <w:kern w:val="24"/>
        </w:rPr>
        <w:t xml:space="preserve">parakstījušies </w:t>
      </w:r>
      <w:r w:rsidRPr="0084001A">
        <w:rPr>
          <w:rFonts w:eastAsiaTheme="minorEastAsia"/>
          <w:b/>
          <w:bCs/>
          <w:color w:val="000000" w:themeColor="text1"/>
          <w:kern w:val="24"/>
        </w:rPr>
        <w:t>8'</w:t>
      </w:r>
      <w:r>
        <w:rPr>
          <w:rFonts w:eastAsiaTheme="minorEastAsia"/>
          <w:b/>
          <w:bCs/>
          <w:color w:val="000000" w:themeColor="text1"/>
          <w:kern w:val="24"/>
        </w:rPr>
        <w:t>510 tās atbalstītāji</w:t>
      </w:r>
      <w:r w:rsidRPr="0084001A">
        <w:rPr>
          <w:rFonts w:eastAsiaTheme="minorEastAsia"/>
          <w:b/>
          <w:bCs/>
          <w:color w:val="000000" w:themeColor="text1"/>
          <w:kern w:val="24"/>
        </w:rPr>
        <w:t xml:space="preserve">, </w:t>
      </w:r>
      <w:r w:rsidRPr="0084001A">
        <w:rPr>
          <w:rFonts w:eastAsiaTheme="minorEastAsia"/>
          <w:b/>
          <w:bCs/>
          <w:color w:val="C00000"/>
          <w:kern w:val="24"/>
        </w:rPr>
        <w:t xml:space="preserve">TOMĒR </w:t>
      </w:r>
      <w:r w:rsidR="00884FBC">
        <w:rPr>
          <w:rFonts w:eastAsiaTheme="minorEastAsia"/>
          <w:b/>
          <w:bCs/>
          <w:color w:val="C00000"/>
          <w:kern w:val="24"/>
        </w:rPr>
        <w:t xml:space="preserve">aicinām </w:t>
      </w:r>
      <w:r w:rsidRPr="0084001A">
        <w:rPr>
          <w:rFonts w:eastAsiaTheme="minorEastAsia"/>
          <w:b/>
          <w:bCs/>
          <w:color w:val="C00000"/>
          <w:kern w:val="24"/>
        </w:rPr>
        <w:t>vēl 1'</w:t>
      </w:r>
      <w:r>
        <w:rPr>
          <w:rFonts w:eastAsiaTheme="minorEastAsia"/>
          <w:b/>
          <w:bCs/>
          <w:color w:val="C00000"/>
          <w:kern w:val="24"/>
        </w:rPr>
        <w:t>490</w:t>
      </w:r>
      <w:r w:rsidR="00884FBC">
        <w:rPr>
          <w:rFonts w:eastAsiaTheme="minorEastAsia"/>
          <w:b/>
          <w:bCs/>
          <w:color w:val="C00000"/>
          <w:kern w:val="24"/>
        </w:rPr>
        <w:t xml:space="preserve"> (!) </w:t>
      </w:r>
      <w:r>
        <w:rPr>
          <w:rFonts w:eastAsiaTheme="minorEastAsia"/>
          <w:b/>
          <w:bCs/>
          <w:color w:val="C00000"/>
          <w:kern w:val="24"/>
        </w:rPr>
        <w:t xml:space="preserve"> </w:t>
      </w:r>
      <w:r w:rsidR="00884FBC">
        <w:rPr>
          <w:rFonts w:eastAsiaTheme="minorEastAsia"/>
          <w:b/>
          <w:bCs/>
          <w:color w:val="C00000"/>
          <w:kern w:val="24"/>
        </w:rPr>
        <w:t>atbalstītājus to parakstīt;</w:t>
      </w:r>
    </w:p>
    <w:p w:rsidR="00736099" w:rsidRPr="0084001A" w:rsidRDefault="00736099" w:rsidP="00736099">
      <w:pPr>
        <w:pStyle w:val="ListParagraph"/>
        <w:numPr>
          <w:ilvl w:val="0"/>
          <w:numId w:val="4"/>
        </w:numPr>
        <w:jc w:val="both"/>
      </w:pPr>
      <w:r w:rsidRPr="0084001A">
        <w:rPr>
          <w:rFonts w:eastAsiaTheme="minorEastAsia"/>
          <w:b/>
          <w:bCs/>
          <w:color w:val="C00000"/>
          <w:kern w:val="24"/>
        </w:rPr>
        <w:lastRenderedPageBreak/>
        <w:t xml:space="preserve">IZM </w:t>
      </w:r>
      <w:r w:rsidRPr="0084001A">
        <w:rPr>
          <w:rFonts w:eastAsiaTheme="minorEastAsia"/>
          <w:b/>
          <w:bCs/>
          <w:color w:val="000000" w:themeColor="text1"/>
          <w:kern w:val="24"/>
        </w:rPr>
        <w:t xml:space="preserve">veido </w:t>
      </w:r>
      <w:r w:rsidRPr="0084001A">
        <w:rPr>
          <w:rFonts w:eastAsiaTheme="minorEastAsia"/>
          <w:b/>
          <w:bCs/>
          <w:color w:val="C00000"/>
          <w:kern w:val="24"/>
        </w:rPr>
        <w:t xml:space="preserve">darba grupu atalgojuma modeļa pilnveidošanai </w:t>
      </w:r>
      <w:r w:rsidRPr="0084001A">
        <w:rPr>
          <w:rFonts w:eastAsiaTheme="minorEastAsia"/>
          <w:bCs/>
          <w:color w:val="000000" w:themeColor="text1"/>
          <w:kern w:val="24"/>
        </w:rPr>
        <w:t>pirmsskolas izglītības iestāžu pedagogiem, kurā</w:t>
      </w:r>
      <w:r w:rsidRPr="0084001A">
        <w:rPr>
          <w:rFonts w:eastAsiaTheme="minorEastAsia"/>
          <w:b/>
          <w:bCs/>
          <w:color w:val="000000" w:themeColor="text1"/>
          <w:kern w:val="24"/>
        </w:rPr>
        <w:t xml:space="preserve"> dalību pieteikusi arī LIZDA</w:t>
      </w:r>
      <w:r w:rsidR="00884FBC">
        <w:rPr>
          <w:rFonts w:eastAsiaTheme="minorEastAsia"/>
          <w:b/>
          <w:bCs/>
          <w:color w:val="000000" w:themeColor="text1"/>
          <w:kern w:val="24"/>
        </w:rPr>
        <w:t>;</w:t>
      </w:r>
    </w:p>
    <w:p w:rsidR="00736099" w:rsidRPr="00736099" w:rsidRDefault="00736099" w:rsidP="00736099">
      <w:pPr>
        <w:pStyle w:val="ListParagraph"/>
        <w:numPr>
          <w:ilvl w:val="0"/>
          <w:numId w:val="4"/>
        </w:numPr>
        <w:jc w:val="both"/>
      </w:pPr>
      <w:r>
        <w:rPr>
          <w:rFonts w:eastAsiaTheme="minorEastAsia"/>
          <w:b/>
          <w:bCs/>
          <w:color w:val="000000" w:themeColor="text1"/>
          <w:kern w:val="24"/>
        </w:rPr>
        <w:t xml:space="preserve">Uzrunātas visas Saeimas frakcijas, lūdzot deputātiem iesniegt LIZDA sagatavotos </w:t>
      </w:r>
      <w:r>
        <w:rPr>
          <w:rFonts w:eastAsiaTheme="minorEastAsia"/>
          <w:b/>
          <w:bCs/>
          <w:color w:val="C00000"/>
          <w:kern w:val="24"/>
        </w:rPr>
        <w:t xml:space="preserve">priekšlikumus “Grozījumi Izglītības likumā” </w:t>
      </w:r>
      <w:r w:rsidRPr="0084001A">
        <w:rPr>
          <w:rFonts w:eastAsiaTheme="minorEastAsia"/>
          <w:b/>
          <w:bCs/>
          <w:color w:val="C00000"/>
          <w:kern w:val="24"/>
        </w:rPr>
        <w:t>par valsts sociālo atbalstu arī pirmsskolas pedagogiem</w:t>
      </w:r>
      <w:r w:rsidRPr="0084001A">
        <w:rPr>
          <w:rFonts w:eastAsiaTheme="minorEastAsia"/>
          <w:b/>
          <w:bCs/>
          <w:color w:val="000000" w:themeColor="text1"/>
          <w:kern w:val="24"/>
        </w:rPr>
        <w:t xml:space="preserve">, </w:t>
      </w:r>
      <w:r w:rsidRPr="0084001A">
        <w:rPr>
          <w:rFonts w:eastAsiaTheme="minorEastAsia"/>
          <w:color w:val="000000" w:themeColor="text1"/>
          <w:kern w:val="24"/>
        </w:rPr>
        <w:t>kuriem līdz pensijas vecuma sasniegšanai ir mazāk nekā trīs gadi, pie nosacījuma, ka kopējais pedagoga darba stāžs ir vismaz 25 gadi</w:t>
      </w:r>
      <w:r w:rsidR="00884FBC">
        <w:rPr>
          <w:rFonts w:eastAsiaTheme="minorEastAsia"/>
          <w:color w:val="000000" w:themeColor="text1"/>
          <w:kern w:val="24"/>
        </w:rPr>
        <w:t>;</w:t>
      </w:r>
    </w:p>
    <w:p w:rsidR="00736099" w:rsidRPr="0084001A" w:rsidRDefault="00736099" w:rsidP="00736099">
      <w:pPr>
        <w:pStyle w:val="ListParagraph"/>
        <w:numPr>
          <w:ilvl w:val="0"/>
          <w:numId w:val="4"/>
        </w:numPr>
        <w:jc w:val="both"/>
      </w:pPr>
      <w:r w:rsidRPr="00736099">
        <w:rPr>
          <w:b/>
          <w:color w:val="C00000"/>
        </w:rPr>
        <w:t>Nosūtīta vēstule visām pašvaldībām</w:t>
      </w:r>
      <w:r w:rsidRPr="00736099">
        <w:rPr>
          <w:b/>
        </w:rPr>
        <w:t xml:space="preserve">, lūdzot, </w:t>
      </w:r>
      <w:r w:rsidRPr="00736099">
        <w:rPr>
          <w:b/>
          <w:color w:val="C00000"/>
        </w:rPr>
        <w:t xml:space="preserve">lai </w:t>
      </w:r>
      <w:r w:rsidRPr="00736099">
        <w:rPr>
          <w:b/>
        </w:rPr>
        <w:t xml:space="preserve"> budžetā 2020.gadam </w:t>
      </w:r>
      <w:r w:rsidRPr="00736099">
        <w:rPr>
          <w:b/>
          <w:color w:val="C00000"/>
        </w:rPr>
        <w:t xml:space="preserve">tiktu ieplānots finansējums  zemākās darba algas likmes - 790.00 </w:t>
      </w:r>
      <w:proofErr w:type="spellStart"/>
      <w:r w:rsidRPr="00736099">
        <w:rPr>
          <w:b/>
          <w:i/>
          <w:color w:val="C00000"/>
        </w:rPr>
        <w:t>euro</w:t>
      </w:r>
      <w:proofErr w:type="spellEnd"/>
      <w:r w:rsidRPr="00736099">
        <w:rPr>
          <w:b/>
          <w:color w:val="C00000"/>
        </w:rPr>
        <w:t xml:space="preserve"> </w:t>
      </w:r>
      <w:r w:rsidRPr="00736099">
        <w:rPr>
          <w:b/>
        </w:rPr>
        <w:t>mēnesī nodrošināšanai pirmsskolas izglītības iestāžu pedago</w:t>
      </w:r>
      <w:r w:rsidR="00884FBC">
        <w:rPr>
          <w:b/>
        </w:rPr>
        <w:t>giem no 2020. gada 1. septembra;</w:t>
      </w:r>
    </w:p>
    <w:p w:rsidR="00736099" w:rsidRPr="00736099" w:rsidRDefault="00736099" w:rsidP="00736099">
      <w:pPr>
        <w:pStyle w:val="ListParagraph"/>
        <w:numPr>
          <w:ilvl w:val="0"/>
          <w:numId w:val="4"/>
        </w:numPr>
        <w:jc w:val="both"/>
        <w:rPr>
          <w:sz w:val="44"/>
        </w:rPr>
      </w:pPr>
      <w:r w:rsidRPr="00736099">
        <w:rPr>
          <w:rFonts w:eastAsiaTheme="minorEastAsia"/>
          <w:b/>
          <w:bCs/>
          <w:color w:val="000000" w:themeColor="text1"/>
          <w:kern w:val="24"/>
        </w:rPr>
        <w:t xml:space="preserve">2020.gada janvāra otrajā nedēļā tiek </w:t>
      </w:r>
      <w:r>
        <w:rPr>
          <w:rFonts w:eastAsiaTheme="minorEastAsia"/>
          <w:b/>
          <w:bCs/>
          <w:color w:val="000000" w:themeColor="text1"/>
          <w:kern w:val="24"/>
        </w:rPr>
        <w:t>plānota</w:t>
      </w:r>
      <w:r w:rsidRPr="00736099">
        <w:rPr>
          <w:rFonts w:eastAsiaTheme="minorEastAsia"/>
          <w:b/>
          <w:bCs/>
          <w:color w:val="000000" w:themeColor="text1"/>
          <w:kern w:val="24"/>
        </w:rPr>
        <w:t xml:space="preserve"> </w:t>
      </w:r>
      <w:r w:rsidRPr="00736099">
        <w:rPr>
          <w:rFonts w:eastAsiaTheme="minorEastAsia"/>
          <w:b/>
          <w:bCs/>
          <w:color w:val="C00000"/>
          <w:kern w:val="24"/>
        </w:rPr>
        <w:t>LIZDA pirmsskolas ekspertu sanāksme</w:t>
      </w:r>
      <w:r w:rsidRPr="0084001A">
        <w:rPr>
          <w:rFonts w:eastAsiaTheme="minorEastAsia"/>
          <w:bCs/>
          <w:color w:val="000000" w:themeColor="text1"/>
          <w:kern w:val="24"/>
        </w:rPr>
        <w:t xml:space="preserve">, </w:t>
      </w:r>
      <w:r w:rsidRPr="0084001A">
        <w:rPr>
          <w:rFonts w:eastAsiaTheme="minorEastAsia"/>
          <w:color w:val="000000" w:themeColor="text1"/>
          <w:kern w:val="24"/>
        </w:rPr>
        <w:t xml:space="preserve">lai </w:t>
      </w:r>
      <w:r>
        <w:rPr>
          <w:rFonts w:eastAsiaTheme="minorEastAsia"/>
          <w:color w:val="000000" w:themeColor="text1"/>
          <w:kern w:val="24"/>
        </w:rPr>
        <w:t xml:space="preserve">izvērtētu dažādus pirmsskolas pedagogu profesionālās dzīves kvalitāti ietekmējošos faktorus un </w:t>
      </w:r>
      <w:r w:rsidRPr="0084001A">
        <w:rPr>
          <w:rFonts w:eastAsiaTheme="minorEastAsia"/>
          <w:color w:val="000000" w:themeColor="text1"/>
          <w:kern w:val="24"/>
        </w:rPr>
        <w:t>apkopotu priekšlikumus atalgojuma modeļa pilnveidošanai pirmsskolā</w:t>
      </w:r>
      <w:r>
        <w:rPr>
          <w:rFonts w:eastAsiaTheme="minorEastAsia"/>
          <w:color w:val="000000" w:themeColor="text1"/>
          <w:kern w:val="24"/>
        </w:rPr>
        <w:t>.</w:t>
      </w:r>
    </w:p>
    <w:p w:rsidR="00B97E46" w:rsidRPr="00625368" w:rsidRDefault="00625368" w:rsidP="00625368">
      <w:pPr>
        <w:ind w:firstLine="567"/>
        <w:jc w:val="both"/>
      </w:pPr>
      <w:r w:rsidRPr="00625368">
        <w:rPr>
          <w:rFonts w:eastAsia="Calibri"/>
          <w:b/>
          <w:lang w:eastAsia="en-US"/>
        </w:rPr>
        <w:t>OECD eksperti</w:t>
      </w:r>
      <w:r w:rsidRPr="00625368">
        <w:rPr>
          <w:rFonts w:eastAsia="Calibri"/>
          <w:lang w:eastAsia="en-US"/>
        </w:rPr>
        <w:t xml:space="preserve"> Latvijas izglītības politikas pārskatā norāda, ka nepieciešams veidot stratēģisku pieeju, lai uzlabotu pirmsskolas darbinieku kvalitāti un motivāciju. OECD eksperts </w:t>
      </w:r>
      <w:proofErr w:type="spellStart"/>
      <w:r w:rsidRPr="00625368">
        <w:rPr>
          <w:rFonts w:eastAsia="Calibri"/>
          <w:lang w:eastAsia="en-US"/>
        </w:rPr>
        <w:t>Marko</w:t>
      </w:r>
      <w:proofErr w:type="spellEnd"/>
      <w:r w:rsidRPr="00625368">
        <w:rPr>
          <w:rFonts w:eastAsia="Calibri"/>
          <w:lang w:eastAsia="en-US"/>
        </w:rPr>
        <w:t xml:space="preserve"> Kols uzsver, ka pirmsskolas izglītības posmā ir jābūt vislabākajiem pedagogiem. Izglītība un aprūpe agrīnā pirmsskolas vecumā tiek ielikti pamati panākumiem vēlākā dzīves posmā attiecībā uz izglītību, labklājību, nodarbinātību un sociālo integrāciju un </w:t>
      </w:r>
      <w:r w:rsidRPr="00625368">
        <w:rPr>
          <w:b/>
        </w:rPr>
        <w:t>aicina likvidēt pedagogu atalgojuma atšķirības</w:t>
      </w:r>
      <w:r w:rsidRPr="00625368">
        <w:t>. Proti, celt algas un maksāt pirmsskolu pedagogiem tikpat, cik sākumskolās. 2019.gada OECD pētījums apliecina., ka Latvijā, Islandē un Vācijā ir vislielākais stundu skaits ko pirmsskolas pedagogs pavada kopā ar bērnu, bet atalgojums ir viens no zemākajiem salīdzinot ar citām OECD valstīm.</w:t>
      </w:r>
    </w:p>
    <w:p w:rsidR="00625368" w:rsidRPr="00625368" w:rsidRDefault="00625368" w:rsidP="00625368">
      <w:pPr>
        <w:ind w:firstLine="567"/>
        <w:jc w:val="both"/>
      </w:pPr>
      <w:r>
        <w:t xml:space="preserve">LIZDA aicina Saeimas un pašvaldību deputātus, </w:t>
      </w:r>
      <w:r w:rsidR="0002355C">
        <w:t xml:space="preserve">Ministru kabinetu, </w:t>
      </w:r>
      <w:proofErr w:type="spellStart"/>
      <w:r w:rsidR="0002355C">
        <w:t>Tiesībsarga</w:t>
      </w:r>
      <w:proofErr w:type="spellEnd"/>
      <w:r w:rsidR="0002355C">
        <w:t xml:space="preserve"> biroju, </w:t>
      </w:r>
      <w:r>
        <w:t xml:space="preserve">visus pedagogus un bērnu vecākus vienoties izpratnē par pirmsskolas pedagoga profesionālās dzīves kvalitātes paaugstināšanas nepieciešamību un paust savu atbalstu pirmsskolas pedagogu diskriminācijas nepieļaušanai. </w:t>
      </w:r>
    </w:p>
    <w:sectPr w:rsidR="00625368" w:rsidRPr="00625368" w:rsidSect="00BC50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4D1D"/>
    <w:multiLevelType w:val="hybridMultilevel"/>
    <w:tmpl w:val="4BC09826"/>
    <w:lvl w:ilvl="0" w:tplc="91F25400">
      <w:start w:val="1"/>
      <w:numFmt w:val="bullet"/>
      <w:lvlText w:val=""/>
      <w:lvlJc w:val="left"/>
      <w:pPr>
        <w:tabs>
          <w:tab w:val="num" w:pos="720"/>
        </w:tabs>
        <w:ind w:left="720" w:hanging="360"/>
      </w:pPr>
      <w:rPr>
        <w:rFonts w:ascii="Wingdings" w:hAnsi="Wingdings" w:hint="default"/>
      </w:rPr>
    </w:lvl>
    <w:lvl w:ilvl="1" w:tplc="F36C05E4" w:tentative="1">
      <w:start w:val="1"/>
      <w:numFmt w:val="bullet"/>
      <w:lvlText w:val=""/>
      <w:lvlJc w:val="left"/>
      <w:pPr>
        <w:tabs>
          <w:tab w:val="num" w:pos="1440"/>
        </w:tabs>
        <w:ind w:left="1440" w:hanging="360"/>
      </w:pPr>
      <w:rPr>
        <w:rFonts w:ascii="Wingdings" w:hAnsi="Wingdings" w:hint="default"/>
      </w:rPr>
    </w:lvl>
    <w:lvl w:ilvl="2" w:tplc="42DA29C4" w:tentative="1">
      <w:start w:val="1"/>
      <w:numFmt w:val="bullet"/>
      <w:lvlText w:val=""/>
      <w:lvlJc w:val="left"/>
      <w:pPr>
        <w:tabs>
          <w:tab w:val="num" w:pos="2160"/>
        </w:tabs>
        <w:ind w:left="2160" w:hanging="360"/>
      </w:pPr>
      <w:rPr>
        <w:rFonts w:ascii="Wingdings" w:hAnsi="Wingdings" w:hint="default"/>
      </w:rPr>
    </w:lvl>
    <w:lvl w:ilvl="3" w:tplc="94864F4A" w:tentative="1">
      <w:start w:val="1"/>
      <w:numFmt w:val="bullet"/>
      <w:lvlText w:val=""/>
      <w:lvlJc w:val="left"/>
      <w:pPr>
        <w:tabs>
          <w:tab w:val="num" w:pos="2880"/>
        </w:tabs>
        <w:ind w:left="2880" w:hanging="360"/>
      </w:pPr>
      <w:rPr>
        <w:rFonts w:ascii="Wingdings" w:hAnsi="Wingdings" w:hint="default"/>
      </w:rPr>
    </w:lvl>
    <w:lvl w:ilvl="4" w:tplc="541886C8" w:tentative="1">
      <w:start w:val="1"/>
      <w:numFmt w:val="bullet"/>
      <w:lvlText w:val=""/>
      <w:lvlJc w:val="left"/>
      <w:pPr>
        <w:tabs>
          <w:tab w:val="num" w:pos="3600"/>
        </w:tabs>
        <w:ind w:left="3600" w:hanging="360"/>
      </w:pPr>
      <w:rPr>
        <w:rFonts w:ascii="Wingdings" w:hAnsi="Wingdings" w:hint="default"/>
      </w:rPr>
    </w:lvl>
    <w:lvl w:ilvl="5" w:tplc="5016C5C4" w:tentative="1">
      <w:start w:val="1"/>
      <w:numFmt w:val="bullet"/>
      <w:lvlText w:val=""/>
      <w:lvlJc w:val="left"/>
      <w:pPr>
        <w:tabs>
          <w:tab w:val="num" w:pos="4320"/>
        </w:tabs>
        <w:ind w:left="4320" w:hanging="360"/>
      </w:pPr>
      <w:rPr>
        <w:rFonts w:ascii="Wingdings" w:hAnsi="Wingdings" w:hint="default"/>
      </w:rPr>
    </w:lvl>
    <w:lvl w:ilvl="6" w:tplc="810639A6" w:tentative="1">
      <w:start w:val="1"/>
      <w:numFmt w:val="bullet"/>
      <w:lvlText w:val=""/>
      <w:lvlJc w:val="left"/>
      <w:pPr>
        <w:tabs>
          <w:tab w:val="num" w:pos="5040"/>
        </w:tabs>
        <w:ind w:left="5040" w:hanging="360"/>
      </w:pPr>
      <w:rPr>
        <w:rFonts w:ascii="Wingdings" w:hAnsi="Wingdings" w:hint="default"/>
      </w:rPr>
    </w:lvl>
    <w:lvl w:ilvl="7" w:tplc="F43C223C" w:tentative="1">
      <w:start w:val="1"/>
      <w:numFmt w:val="bullet"/>
      <w:lvlText w:val=""/>
      <w:lvlJc w:val="left"/>
      <w:pPr>
        <w:tabs>
          <w:tab w:val="num" w:pos="5760"/>
        </w:tabs>
        <w:ind w:left="5760" w:hanging="360"/>
      </w:pPr>
      <w:rPr>
        <w:rFonts w:ascii="Wingdings" w:hAnsi="Wingdings" w:hint="default"/>
      </w:rPr>
    </w:lvl>
    <w:lvl w:ilvl="8" w:tplc="A2284CE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E15E0"/>
    <w:multiLevelType w:val="hybridMultilevel"/>
    <w:tmpl w:val="CAD625B8"/>
    <w:lvl w:ilvl="0" w:tplc="6AE2ECE6">
      <w:start w:val="1"/>
      <w:numFmt w:val="bullet"/>
      <w:lvlText w:val=""/>
      <w:lvlJc w:val="left"/>
      <w:pPr>
        <w:tabs>
          <w:tab w:val="num" w:pos="720"/>
        </w:tabs>
        <w:ind w:left="720" w:hanging="360"/>
      </w:pPr>
      <w:rPr>
        <w:rFonts w:ascii="Wingdings" w:hAnsi="Wingdings" w:hint="default"/>
      </w:rPr>
    </w:lvl>
    <w:lvl w:ilvl="1" w:tplc="E87437BA">
      <w:start w:val="1"/>
      <w:numFmt w:val="bullet"/>
      <w:lvlText w:val=""/>
      <w:lvlJc w:val="left"/>
      <w:pPr>
        <w:tabs>
          <w:tab w:val="num" w:pos="1440"/>
        </w:tabs>
        <w:ind w:left="1440" w:hanging="360"/>
      </w:pPr>
      <w:rPr>
        <w:rFonts w:ascii="Wingdings" w:hAnsi="Wingdings" w:hint="default"/>
      </w:rPr>
    </w:lvl>
    <w:lvl w:ilvl="2" w:tplc="6646E744" w:tentative="1">
      <w:start w:val="1"/>
      <w:numFmt w:val="bullet"/>
      <w:lvlText w:val=""/>
      <w:lvlJc w:val="left"/>
      <w:pPr>
        <w:tabs>
          <w:tab w:val="num" w:pos="2160"/>
        </w:tabs>
        <w:ind w:left="2160" w:hanging="360"/>
      </w:pPr>
      <w:rPr>
        <w:rFonts w:ascii="Wingdings" w:hAnsi="Wingdings" w:hint="default"/>
      </w:rPr>
    </w:lvl>
    <w:lvl w:ilvl="3" w:tplc="A112AA7A" w:tentative="1">
      <w:start w:val="1"/>
      <w:numFmt w:val="bullet"/>
      <w:lvlText w:val=""/>
      <w:lvlJc w:val="left"/>
      <w:pPr>
        <w:tabs>
          <w:tab w:val="num" w:pos="2880"/>
        </w:tabs>
        <w:ind w:left="2880" w:hanging="360"/>
      </w:pPr>
      <w:rPr>
        <w:rFonts w:ascii="Wingdings" w:hAnsi="Wingdings" w:hint="default"/>
      </w:rPr>
    </w:lvl>
    <w:lvl w:ilvl="4" w:tplc="82DEE490" w:tentative="1">
      <w:start w:val="1"/>
      <w:numFmt w:val="bullet"/>
      <w:lvlText w:val=""/>
      <w:lvlJc w:val="left"/>
      <w:pPr>
        <w:tabs>
          <w:tab w:val="num" w:pos="3600"/>
        </w:tabs>
        <w:ind w:left="3600" w:hanging="360"/>
      </w:pPr>
      <w:rPr>
        <w:rFonts w:ascii="Wingdings" w:hAnsi="Wingdings" w:hint="default"/>
      </w:rPr>
    </w:lvl>
    <w:lvl w:ilvl="5" w:tplc="2A321332" w:tentative="1">
      <w:start w:val="1"/>
      <w:numFmt w:val="bullet"/>
      <w:lvlText w:val=""/>
      <w:lvlJc w:val="left"/>
      <w:pPr>
        <w:tabs>
          <w:tab w:val="num" w:pos="4320"/>
        </w:tabs>
        <w:ind w:left="4320" w:hanging="360"/>
      </w:pPr>
      <w:rPr>
        <w:rFonts w:ascii="Wingdings" w:hAnsi="Wingdings" w:hint="default"/>
      </w:rPr>
    </w:lvl>
    <w:lvl w:ilvl="6" w:tplc="A15AABB4" w:tentative="1">
      <w:start w:val="1"/>
      <w:numFmt w:val="bullet"/>
      <w:lvlText w:val=""/>
      <w:lvlJc w:val="left"/>
      <w:pPr>
        <w:tabs>
          <w:tab w:val="num" w:pos="5040"/>
        </w:tabs>
        <w:ind w:left="5040" w:hanging="360"/>
      </w:pPr>
      <w:rPr>
        <w:rFonts w:ascii="Wingdings" w:hAnsi="Wingdings" w:hint="default"/>
      </w:rPr>
    </w:lvl>
    <w:lvl w:ilvl="7" w:tplc="B9E63BB8" w:tentative="1">
      <w:start w:val="1"/>
      <w:numFmt w:val="bullet"/>
      <w:lvlText w:val=""/>
      <w:lvlJc w:val="left"/>
      <w:pPr>
        <w:tabs>
          <w:tab w:val="num" w:pos="5760"/>
        </w:tabs>
        <w:ind w:left="5760" w:hanging="360"/>
      </w:pPr>
      <w:rPr>
        <w:rFonts w:ascii="Wingdings" w:hAnsi="Wingdings" w:hint="default"/>
      </w:rPr>
    </w:lvl>
    <w:lvl w:ilvl="8" w:tplc="5E5C445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CF5858"/>
    <w:multiLevelType w:val="hybridMultilevel"/>
    <w:tmpl w:val="BCC43A4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6C67BE3"/>
    <w:multiLevelType w:val="hybridMultilevel"/>
    <w:tmpl w:val="8D34A8A8"/>
    <w:lvl w:ilvl="0" w:tplc="9E2456D8">
      <w:start w:val="1"/>
      <w:numFmt w:val="bullet"/>
      <w:lvlText w:val=""/>
      <w:lvlJc w:val="left"/>
      <w:pPr>
        <w:ind w:left="720" w:hanging="360"/>
      </w:pPr>
      <w:rPr>
        <w:rFonts w:ascii="Wingdings" w:hAnsi="Wingdings" w:hint="default"/>
        <w:sz w:val="24"/>
        <w:szCs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016431C"/>
    <w:multiLevelType w:val="hybridMultilevel"/>
    <w:tmpl w:val="715C4936"/>
    <w:lvl w:ilvl="0" w:tplc="09324480">
      <w:start w:val="1"/>
      <w:numFmt w:val="bullet"/>
      <w:lvlText w:val=""/>
      <w:lvlJc w:val="left"/>
      <w:pPr>
        <w:tabs>
          <w:tab w:val="num" w:pos="720"/>
        </w:tabs>
        <w:ind w:left="720" w:hanging="360"/>
      </w:pPr>
      <w:rPr>
        <w:rFonts w:ascii="Wingdings" w:hAnsi="Wingdings" w:hint="default"/>
      </w:rPr>
    </w:lvl>
    <w:lvl w:ilvl="1" w:tplc="565C781A">
      <w:start w:val="1"/>
      <w:numFmt w:val="bullet"/>
      <w:lvlText w:val=""/>
      <w:lvlJc w:val="left"/>
      <w:pPr>
        <w:tabs>
          <w:tab w:val="num" w:pos="1440"/>
        </w:tabs>
        <w:ind w:left="1440" w:hanging="360"/>
      </w:pPr>
      <w:rPr>
        <w:rFonts w:ascii="Wingdings" w:hAnsi="Wingdings" w:hint="default"/>
      </w:rPr>
    </w:lvl>
    <w:lvl w:ilvl="2" w:tplc="17707E72" w:tentative="1">
      <w:start w:val="1"/>
      <w:numFmt w:val="bullet"/>
      <w:lvlText w:val=""/>
      <w:lvlJc w:val="left"/>
      <w:pPr>
        <w:tabs>
          <w:tab w:val="num" w:pos="2160"/>
        </w:tabs>
        <w:ind w:left="2160" w:hanging="360"/>
      </w:pPr>
      <w:rPr>
        <w:rFonts w:ascii="Wingdings" w:hAnsi="Wingdings" w:hint="default"/>
      </w:rPr>
    </w:lvl>
    <w:lvl w:ilvl="3" w:tplc="5B52D858" w:tentative="1">
      <w:start w:val="1"/>
      <w:numFmt w:val="bullet"/>
      <w:lvlText w:val=""/>
      <w:lvlJc w:val="left"/>
      <w:pPr>
        <w:tabs>
          <w:tab w:val="num" w:pos="2880"/>
        </w:tabs>
        <w:ind w:left="2880" w:hanging="360"/>
      </w:pPr>
      <w:rPr>
        <w:rFonts w:ascii="Wingdings" w:hAnsi="Wingdings" w:hint="default"/>
      </w:rPr>
    </w:lvl>
    <w:lvl w:ilvl="4" w:tplc="2976DBE8" w:tentative="1">
      <w:start w:val="1"/>
      <w:numFmt w:val="bullet"/>
      <w:lvlText w:val=""/>
      <w:lvlJc w:val="left"/>
      <w:pPr>
        <w:tabs>
          <w:tab w:val="num" w:pos="3600"/>
        </w:tabs>
        <w:ind w:left="3600" w:hanging="360"/>
      </w:pPr>
      <w:rPr>
        <w:rFonts w:ascii="Wingdings" w:hAnsi="Wingdings" w:hint="default"/>
      </w:rPr>
    </w:lvl>
    <w:lvl w:ilvl="5" w:tplc="047EC232" w:tentative="1">
      <w:start w:val="1"/>
      <w:numFmt w:val="bullet"/>
      <w:lvlText w:val=""/>
      <w:lvlJc w:val="left"/>
      <w:pPr>
        <w:tabs>
          <w:tab w:val="num" w:pos="4320"/>
        </w:tabs>
        <w:ind w:left="4320" w:hanging="360"/>
      </w:pPr>
      <w:rPr>
        <w:rFonts w:ascii="Wingdings" w:hAnsi="Wingdings" w:hint="default"/>
      </w:rPr>
    </w:lvl>
    <w:lvl w:ilvl="6" w:tplc="A3C2FC2E" w:tentative="1">
      <w:start w:val="1"/>
      <w:numFmt w:val="bullet"/>
      <w:lvlText w:val=""/>
      <w:lvlJc w:val="left"/>
      <w:pPr>
        <w:tabs>
          <w:tab w:val="num" w:pos="5040"/>
        </w:tabs>
        <w:ind w:left="5040" w:hanging="360"/>
      </w:pPr>
      <w:rPr>
        <w:rFonts w:ascii="Wingdings" w:hAnsi="Wingdings" w:hint="default"/>
      </w:rPr>
    </w:lvl>
    <w:lvl w:ilvl="7" w:tplc="2F74D2BA" w:tentative="1">
      <w:start w:val="1"/>
      <w:numFmt w:val="bullet"/>
      <w:lvlText w:val=""/>
      <w:lvlJc w:val="left"/>
      <w:pPr>
        <w:tabs>
          <w:tab w:val="num" w:pos="5760"/>
        </w:tabs>
        <w:ind w:left="5760" w:hanging="360"/>
      </w:pPr>
      <w:rPr>
        <w:rFonts w:ascii="Wingdings" w:hAnsi="Wingdings" w:hint="default"/>
      </w:rPr>
    </w:lvl>
    <w:lvl w:ilvl="8" w:tplc="B182521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C97E71"/>
    <w:multiLevelType w:val="hybridMultilevel"/>
    <w:tmpl w:val="12CA386C"/>
    <w:lvl w:ilvl="0" w:tplc="DD7ECC44">
      <w:start w:val="1"/>
      <w:numFmt w:val="bullet"/>
      <w:lvlText w:val="-"/>
      <w:lvlJc w:val="left"/>
      <w:pPr>
        <w:tabs>
          <w:tab w:val="num" w:pos="720"/>
        </w:tabs>
        <w:ind w:left="720" w:hanging="360"/>
      </w:pPr>
      <w:rPr>
        <w:rFonts w:ascii="Times New Roman" w:hAnsi="Times New Roman" w:hint="default"/>
      </w:rPr>
    </w:lvl>
    <w:lvl w:ilvl="1" w:tplc="FF7CBCEA" w:tentative="1">
      <w:start w:val="1"/>
      <w:numFmt w:val="bullet"/>
      <w:lvlText w:val="-"/>
      <w:lvlJc w:val="left"/>
      <w:pPr>
        <w:tabs>
          <w:tab w:val="num" w:pos="1440"/>
        </w:tabs>
        <w:ind w:left="1440" w:hanging="360"/>
      </w:pPr>
      <w:rPr>
        <w:rFonts w:ascii="Times New Roman" w:hAnsi="Times New Roman" w:hint="default"/>
      </w:rPr>
    </w:lvl>
    <w:lvl w:ilvl="2" w:tplc="DA9400E8" w:tentative="1">
      <w:start w:val="1"/>
      <w:numFmt w:val="bullet"/>
      <w:lvlText w:val="-"/>
      <w:lvlJc w:val="left"/>
      <w:pPr>
        <w:tabs>
          <w:tab w:val="num" w:pos="2160"/>
        </w:tabs>
        <w:ind w:left="2160" w:hanging="360"/>
      </w:pPr>
      <w:rPr>
        <w:rFonts w:ascii="Times New Roman" w:hAnsi="Times New Roman" w:hint="default"/>
      </w:rPr>
    </w:lvl>
    <w:lvl w:ilvl="3" w:tplc="37BCA9D6" w:tentative="1">
      <w:start w:val="1"/>
      <w:numFmt w:val="bullet"/>
      <w:lvlText w:val="-"/>
      <w:lvlJc w:val="left"/>
      <w:pPr>
        <w:tabs>
          <w:tab w:val="num" w:pos="2880"/>
        </w:tabs>
        <w:ind w:left="2880" w:hanging="360"/>
      </w:pPr>
      <w:rPr>
        <w:rFonts w:ascii="Times New Roman" w:hAnsi="Times New Roman" w:hint="default"/>
      </w:rPr>
    </w:lvl>
    <w:lvl w:ilvl="4" w:tplc="053AEA84" w:tentative="1">
      <w:start w:val="1"/>
      <w:numFmt w:val="bullet"/>
      <w:lvlText w:val="-"/>
      <w:lvlJc w:val="left"/>
      <w:pPr>
        <w:tabs>
          <w:tab w:val="num" w:pos="3600"/>
        </w:tabs>
        <w:ind w:left="3600" w:hanging="360"/>
      </w:pPr>
      <w:rPr>
        <w:rFonts w:ascii="Times New Roman" w:hAnsi="Times New Roman" w:hint="default"/>
      </w:rPr>
    </w:lvl>
    <w:lvl w:ilvl="5" w:tplc="8E946A78" w:tentative="1">
      <w:start w:val="1"/>
      <w:numFmt w:val="bullet"/>
      <w:lvlText w:val="-"/>
      <w:lvlJc w:val="left"/>
      <w:pPr>
        <w:tabs>
          <w:tab w:val="num" w:pos="4320"/>
        </w:tabs>
        <w:ind w:left="4320" w:hanging="360"/>
      </w:pPr>
      <w:rPr>
        <w:rFonts w:ascii="Times New Roman" w:hAnsi="Times New Roman" w:hint="default"/>
      </w:rPr>
    </w:lvl>
    <w:lvl w:ilvl="6" w:tplc="1A463B60" w:tentative="1">
      <w:start w:val="1"/>
      <w:numFmt w:val="bullet"/>
      <w:lvlText w:val="-"/>
      <w:lvlJc w:val="left"/>
      <w:pPr>
        <w:tabs>
          <w:tab w:val="num" w:pos="5040"/>
        </w:tabs>
        <w:ind w:left="5040" w:hanging="360"/>
      </w:pPr>
      <w:rPr>
        <w:rFonts w:ascii="Times New Roman" w:hAnsi="Times New Roman" w:hint="default"/>
      </w:rPr>
    </w:lvl>
    <w:lvl w:ilvl="7" w:tplc="62560F30" w:tentative="1">
      <w:start w:val="1"/>
      <w:numFmt w:val="bullet"/>
      <w:lvlText w:val="-"/>
      <w:lvlJc w:val="left"/>
      <w:pPr>
        <w:tabs>
          <w:tab w:val="num" w:pos="5760"/>
        </w:tabs>
        <w:ind w:left="5760" w:hanging="360"/>
      </w:pPr>
      <w:rPr>
        <w:rFonts w:ascii="Times New Roman" w:hAnsi="Times New Roman" w:hint="default"/>
      </w:rPr>
    </w:lvl>
    <w:lvl w:ilvl="8" w:tplc="18ACE78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A1D1AC6"/>
    <w:multiLevelType w:val="hybridMultilevel"/>
    <w:tmpl w:val="CC8CC58A"/>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F1C22F7"/>
    <w:multiLevelType w:val="hybridMultilevel"/>
    <w:tmpl w:val="DAB604DA"/>
    <w:lvl w:ilvl="0" w:tplc="6FEE9954">
      <w:start w:val="1"/>
      <w:numFmt w:val="decimal"/>
      <w:lvlText w:val="%1)"/>
      <w:lvlJc w:val="left"/>
      <w:pPr>
        <w:ind w:left="720" w:hanging="360"/>
      </w:pPr>
      <w:rPr>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3"/>
  </w:num>
  <w:num w:numId="5">
    <w:abstractNumId w:val="2"/>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69A"/>
    <w:rsid w:val="00012A8F"/>
    <w:rsid w:val="0002355C"/>
    <w:rsid w:val="00063546"/>
    <w:rsid w:val="000E369A"/>
    <w:rsid w:val="00246EE8"/>
    <w:rsid w:val="00264CF6"/>
    <w:rsid w:val="002F1EB8"/>
    <w:rsid w:val="00346F92"/>
    <w:rsid w:val="003521D7"/>
    <w:rsid w:val="003F7692"/>
    <w:rsid w:val="004034FF"/>
    <w:rsid w:val="0042314E"/>
    <w:rsid w:val="004E1068"/>
    <w:rsid w:val="005153C1"/>
    <w:rsid w:val="005F7A62"/>
    <w:rsid w:val="00625368"/>
    <w:rsid w:val="00697459"/>
    <w:rsid w:val="00702104"/>
    <w:rsid w:val="00702330"/>
    <w:rsid w:val="00736099"/>
    <w:rsid w:val="0084001A"/>
    <w:rsid w:val="00884FBC"/>
    <w:rsid w:val="009143B5"/>
    <w:rsid w:val="00917C82"/>
    <w:rsid w:val="00925531"/>
    <w:rsid w:val="0092778B"/>
    <w:rsid w:val="00941A49"/>
    <w:rsid w:val="009B787A"/>
    <w:rsid w:val="00A14D96"/>
    <w:rsid w:val="00B22244"/>
    <w:rsid w:val="00B34F64"/>
    <w:rsid w:val="00B81181"/>
    <w:rsid w:val="00B97E46"/>
    <w:rsid w:val="00BC5002"/>
    <w:rsid w:val="00C026EB"/>
    <w:rsid w:val="00C2399D"/>
    <w:rsid w:val="00DE0941"/>
    <w:rsid w:val="00FC30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43112"/>
  <w15:chartTrackingRefBased/>
  <w15:docId w15:val="{3FAB12E5-38EF-4BE5-B612-3B550015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369A"/>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2104"/>
    <w:pPr>
      <w:spacing w:before="100" w:beforeAutospacing="1" w:after="100" w:afterAutospacing="1"/>
    </w:pPr>
  </w:style>
  <w:style w:type="paragraph" w:styleId="ListParagraph">
    <w:name w:val="List Paragraph"/>
    <w:basedOn w:val="Normal"/>
    <w:uiPriority w:val="34"/>
    <w:qFormat/>
    <w:rsid w:val="00346F92"/>
    <w:pPr>
      <w:ind w:left="720"/>
      <w:contextualSpacing/>
    </w:pPr>
  </w:style>
  <w:style w:type="paragraph" w:styleId="BalloonText">
    <w:name w:val="Balloon Text"/>
    <w:basedOn w:val="Normal"/>
    <w:link w:val="BalloonTextChar"/>
    <w:uiPriority w:val="99"/>
    <w:semiHidden/>
    <w:unhideWhenUsed/>
    <w:rsid w:val="004034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4FF"/>
    <w:rPr>
      <w:rFonts w:ascii="Segoe UI" w:eastAsia="Times New Roman" w:hAnsi="Segoe UI" w:cs="Segoe UI"/>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11627">
      <w:bodyDiv w:val="1"/>
      <w:marLeft w:val="0"/>
      <w:marRight w:val="0"/>
      <w:marTop w:val="0"/>
      <w:marBottom w:val="0"/>
      <w:divBdr>
        <w:top w:val="none" w:sz="0" w:space="0" w:color="auto"/>
        <w:left w:val="none" w:sz="0" w:space="0" w:color="auto"/>
        <w:bottom w:val="none" w:sz="0" w:space="0" w:color="auto"/>
        <w:right w:val="none" w:sz="0" w:space="0" w:color="auto"/>
      </w:divBdr>
      <w:divsChild>
        <w:div w:id="343828063">
          <w:marLeft w:val="547"/>
          <w:marRight w:val="0"/>
          <w:marTop w:val="106"/>
          <w:marBottom w:val="0"/>
          <w:divBdr>
            <w:top w:val="none" w:sz="0" w:space="0" w:color="auto"/>
            <w:left w:val="none" w:sz="0" w:space="0" w:color="auto"/>
            <w:bottom w:val="none" w:sz="0" w:space="0" w:color="auto"/>
            <w:right w:val="none" w:sz="0" w:space="0" w:color="auto"/>
          </w:divBdr>
        </w:div>
        <w:div w:id="1938979904">
          <w:marLeft w:val="547"/>
          <w:marRight w:val="0"/>
          <w:marTop w:val="106"/>
          <w:marBottom w:val="0"/>
          <w:divBdr>
            <w:top w:val="none" w:sz="0" w:space="0" w:color="auto"/>
            <w:left w:val="none" w:sz="0" w:space="0" w:color="auto"/>
            <w:bottom w:val="none" w:sz="0" w:space="0" w:color="auto"/>
            <w:right w:val="none" w:sz="0" w:space="0" w:color="auto"/>
          </w:divBdr>
        </w:div>
        <w:div w:id="394744764">
          <w:marLeft w:val="547"/>
          <w:marRight w:val="0"/>
          <w:marTop w:val="106"/>
          <w:marBottom w:val="0"/>
          <w:divBdr>
            <w:top w:val="none" w:sz="0" w:space="0" w:color="auto"/>
            <w:left w:val="none" w:sz="0" w:space="0" w:color="auto"/>
            <w:bottom w:val="none" w:sz="0" w:space="0" w:color="auto"/>
            <w:right w:val="none" w:sz="0" w:space="0" w:color="auto"/>
          </w:divBdr>
        </w:div>
        <w:div w:id="757752629">
          <w:marLeft w:val="547"/>
          <w:marRight w:val="0"/>
          <w:marTop w:val="106"/>
          <w:marBottom w:val="0"/>
          <w:divBdr>
            <w:top w:val="none" w:sz="0" w:space="0" w:color="auto"/>
            <w:left w:val="none" w:sz="0" w:space="0" w:color="auto"/>
            <w:bottom w:val="none" w:sz="0" w:space="0" w:color="auto"/>
            <w:right w:val="none" w:sz="0" w:space="0" w:color="auto"/>
          </w:divBdr>
        </w:div>
      </w:divsChild>
    </w:div>
    <w:div w:id="150562873">
      <w:bodyDiv w:val="1"/>
      <w:marLeft w:val="0"/>
      <w:marRight w:val="0"/>
      <w:marTop w:val="0"/>
      <w:marBottom w:val="0"/>
      <w:divBdr>
        <w:top w:val="none" w:sz="0" w:space="0" w:color="auto"/>
        <w:left w:val="none" w:sz="0" w:space="0" w:color="auto"/>
        <w:bottom w:val="none" w:sz="0" w:space="0" w:color="auto"/>
        <w:right w:val="none" w:sz="0" w:space="0" w:color="auto"/>
      </w:divBdr>
      <w:divsChild>
        <w:div w:id="2124762511">
          <w:marLeft w:val="547"/>
          <w:marRight w:val="0"/>
          <w:marTop w:val="106"/>
          <w:marBottom w:val="240"/>
          <w:divBdr>
            <w:top w:val="none" w:sz="0" w:space="0" w:color="auto"/>
            <w:left w:val="none" w:sz="0" w:space="0" w:color="auto"/>
            <w:bottom w:val="none" w:sz="0" w:space="0" w:color="auto"/>
            <w:right w:val="none" w:sz="0" w:space="0" w:color="auto"/>
          </w:divBdr>
        </w:div>
      </w:divsChild>
    </w:div>
    <w:div w:id="487596294">
      <w:bodyDiv w:val="1"/>
      <w:marLeft w:val="0"/>
      <w:marRight w:val="0"/>
      <w:marTop w:val="0"/>
      <w:marBottom w:val="0"/>
      <w:divBdr>
        <w:top w:val="none" w:sz="0" w:space="0" w:color="auto"/>
        <w:left w:val="none" w:sz="0" w:space="0" w:color="auto"/>
        <w:bottom w:val="none" w:sz="0" w:space="0" w:color="auto"/>
        <w:right w:val="none" w:sz="0" w:space="0" w:color="auto"/>
      </w:divBdr>
    </w:div>
    <w:div w:id="952977357">
      <w:bodyDiv w:val="1"/>
      <w:marLeft w:val="0"/>
      <w:marRight w:val="0"/>
      <w:marTop w:val="0"/>
      <w:marBottom w:val="0"/>
      <w:divBdr>
        <w:top w:val="none" w:sz="0" w:space="0" w:color="auto"/>
        <w:left w:val="none" w:sz="0" w:space="0" w:color="auto"/>
        <w:bottom w:val="none" w:sz="0" w:space="0" w:color="auto"/>
        <w:right w:val="none" w:sz="0" w:space="0" w:color="auto"/>
      </w:divBdr>
    </w:div>
    <w:div w:id="1408989826">
      <w:bodyDiv w:val="1"/>
      <w:marLeft w:val="0"/>
      <w:marRight w:val="0"/>
      <w:marTop w:val="0"/>
      <w:marBottom w:val="0"/>
      <w:divBdr>
        <w:top w:val="none" w:sz="0" w:space="0" w:color="auto"/>
        <w:left w:val="none" w:sz="0" w:space="0" w:color="auto"/>
        <w:bottom w:val="none" w:sz="0" w:space="0" w:color="auto"/>
        <w:right w:val="none" w:sz="0" w:space="0" w:color="auto"/>
      </w:divBdr>
    </w:div>
    <w:div w:id="1627657332">
      <w:bodyDiv w:val="1"/>
      <w:marLeft w:val="0"/>
      <w:marRight w:val="0"/>
      <w:marTop w:val="0"/>
      <w:marBottom w:val="0"/>
      <w:divBdr>
        <w:top w:val="none" w:sz="0" w:space="0" w:color="auto"/>
        <w:left w:val="none" w:sz="0" w:space="0" w:color="auto"/>
        <w:bottom w:val="none" w:sz="0" w:space="0" w:color="auto"/>
        <w:right w:val="none" w:sz="0" w:space="0" w:color="auto"/>
      </w:divBdr>
    </w:div>
    <w:div w:id="2045790797">
      <w:bodyDiv w:val="1"/>
      <w:marLeft w:val="0"/>
      <w:marRight w:val="0"/>
      <w:marTop w:val="0"/>
      <w:marBottom w:val="0"/>
      <w:divBdr>
        <w:top w:val="none" w:sz="0" w:space="0" w:color="auto"/>
        <w:left w:val="none" w:sz="0" w:space="0" w:color="auto"/>
        <w:bottom w:val="none" w:sz="0" w:space="0" w:color="auto"/>
        <w:right w:val="none" w:sz="0" w:space="0" w:color="auto"/>
      </w:divBdr>
      <w:divsChild>
        <w:div w:id="1094670881">
          <w:marLeft w:val="1166"/>
          <w:marRight w:val="0"/>
          <w:marTop w:val="150"/>
          <w:marBottom w:val="0"/>
          <w:divBdr>
            <w:top w:val="none" w:sz="0" w:space="0" w:color="auto"/>
            <w:left w:val="none" w:sz="0" w:space="0" w:color="auto"/>
            <w:bottom w:val="none" w:sz="0" w:space="0" w:color="auto"/>
            <w:right w:val="none" w:sz="0" w:space="0" w:color="auto"/>
          </w:divBdr>
        </w:div>
        <w:div w:id="1528249218">
          <w:marLeft w:val="1166"/>
          <w:marRight w:val="0"/>
          <w:marTop w:val="150"/>
          <w:marBottom w:val="0"/>
          <w:divBdr>
            <w:top w:val="none" w:sz="0" w:space="0" w:color="auto"/>
            <w:left w:val="none" w:sz="0" w:space="0" w:color="auto"/>
            <w:bottom w:val="none" w:sz="0" w:space="0" w:color="auto"/>
            <w:right w:val="none" w:sz="0" w:space="0" w:color="auto"/>
          </w:divBdr>
        </w:div>
      </w:divsChild>
    </w:div>
    <w:div w:id="208807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7649</Words>
  <Characters>4361</Characters>
  <Application>Microsoft Office Word</Application>
  <DocSecurity>0</DocSecurity>
  <Lines>36</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Guntis Meisters</cp:lastModifiedBy>
  <cp:revision>6</cp:revision>
  <cp:lastPrinted>2019-12-01T20:06:00Z</cp:lastPrinted>
  <dcterms:created xsi:type="dcterms:W3CDTF">2019-12-02T07:05:00Z</dcterms:created>
  <dcterms:modified xsi:type="dcterms:W3CDTF">2019-12-02T13:04:00Z</dcterms:modified>
</cp:coreProperties>
</file>